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5F1" w:rsidRDefault="00FC25F1" w:rsidP="00D343E4">
      <w:pPr>
        <w:jc w:val="center"/>
        <w:rPr>
          <w:rFonts w:ascii="Arial" w:hAnsi="Arial" w:cs="Arial"/>
          <w:b/>
          <w:sz w:val="32"/>
          <w:szCs w:val="32"/>
        </w:rPr>
      </w:pPr>
      <w:r>
        <w:rPr>
          <w:rFonts w:ascii="Arial" w:hAnsi="Arial" w:cs="Arial"/>
          <w:b/>
          <w:sz w:val="32"/>
          <w:szCs w:val="32"/>
        </w:rPr>
        <w:t>08.11.2017г.№3/275-ДМО</w:t>
      </w:r>
    </w:p>
    <w:p w:rsidR="00FC25F1" w:rsidRDefault="00FC25F1" w:rsidP="000A2D1E">
      <w:pPr>
        <w:jc w:val="center"/>
        <w:rPr>
          <w:rFonts w:ascii="Arial" w:hAnsi="Arial" w:cs="Arial"/>
          <w:b/>
          <w:sz w:val="32"/>
          <w:szCs w:val="32"/>
        </w:rPr>
      </w:pPr>
      <w:r>
        <w:rPr>
          <w:rFonts w:ascii="Arial" w:hAnsi="Arial" w:cs="Arial"/>
          <w:b/>
          <w:sz w:val="32"/>
          <w:szCs w:val="32"/>
        </w:rPr>
        <w:t>РОССИЙСКАЯ ФЕДЕРАЦИЯ</w:t>
      </w:r>
    </w:p>
    <w:p w:rsidR="00FC25F1" w:rsidRDefault="00FC25F1" w:rsidP="000A2D1E">
      <w:pPr>
        <w:jc w:val="center"/>
        <w:rPr>
          <w:rFonts w:ascii="Arial" w:hAnsi="Arial" w:cs="Arial"/>
          <w:b/>
          <w:sz w:val="32"/>
          <w:szCs w:val="32"/>
        </w:rPr>
      </w:pPr>
      <w:r>
        <w:rPr>
          <w:rFonts w:ascii="Arial" w:hAnsi="Arial" w:cs="Arial"/>
          <w:b/>
          <w:sz w:val="32"/>
          <w:szCs w:val="32"/>
        </w:rPr>
        <w:t>ИРКУТСКАЯ ОБЛАСТЬ</w:t>
      </w:r>
    </w:p>
    <w:p w:rsidR="00FC25F1" w:rsidRDefault="00FC25F1" w:rsidP="000A2D1E">
      <w:pPr>
        <w:jc w:val="center"/>
        <w:rPr>
          <w:rFonts w:ascii="Arial" w:hAnsi="Arial" w:cs="Arial"/>
          <w:b/>
          <w:sz w:val="32"/>
          <w:szCs w:val="32"/>
        </w:rPr>
      </w:pPr>
      <w:r>
        <w:rPr>
          <w:rFonts w:ascii="Arial" w:hAnsi="Arial" w:cs="Arial"/>
          <w:b/>
          <w:sz w:val="32"/>
          <w:szCs w:val="32"/>
        </w:rPr>
        <w:t>АЛАРСКИЙ МУНИЦИПАЛЬНЫЙ РАЙОН</w:t>
      </w:r>
    </w:p>
    <w:p w:rsidR="00FC25F1" w:rsidRDefault="00FC25F1" w:rsidP="000A2D1E">
      <w:pPr>
        <w:jc w:val="center"/>
        <w:rPr>
          <w:rFonts w:ascii="Arial" w:hAnsi="Arial" w:cs="Arial"/>
          <w:b/>
          <w:sz w:val="32"/>
          <w:szCs w:val="32"/>
        </w:rPr>
      </w:pPr>
      <w:r>
        <w:rPr>
          <w:rFonts w:ascii="Arial" w:hAnsi="Arial" w:cs="Arial"/>
          <w:b/>
          <w:sz w:val="32"/>
          <w:szCs w:val="32"/>
        </w:rPr>
        <w:t>МУНИЦИПАЛЬНОЕ ОБРАЗОВАНИЕ «ЗАБИТУЙ»</w:t>
      </w:r>
    </w:p>
    <w:p w:rsidR="00FC25F1" w:rsidRDefault="00FC25F1" w:rsidP="000A2D1E">
      <w:pPr>
        <w:jc w:val="center"/>
        <w:rPr>
          <w:rFonts w:ascii="Arial" w:hAnsi="Arial" w:cs="Arial"/>
          <w:b/>
          <w:sz w:val="32"/>
          <w:szCs w:val="32"/>
        </w:rPr>
      </w:pPr>
      <w:r>
        <w:rPr>
          <w:rFonts w:ascii="Arial" w:hAnsi="Arial" w:cs="Arial"/>
          <w:b/>
          <w:sz w:val="32"/>
          <w:szCs w:val="32"/>
        </w:rPr>
        <w:t>ДУМА</w:t>
      </w:r>
    </w:p>
    <w:p w:rsidR="00FC25F1" w:rsidRDefault="00FC25F1" w:rsidP="00D343E4">
      <w:pPr>
        <w:jc w:val="center"/>
        <w:rPr>
          <w:rFonts w:ascii="Arial" w:hAnsi="Arial" w:cs="Arial"/>
          <w:b/>
          <w:sz w:val="32"/>
          <w:szCs w:val="32"/>
        </w:rPr>
      </w:pPr>
      <w:r>
        <w:rPr>
          <w:rFonts w:ascii="Arial" w:hAnsi="Arial" w:cs="Arial"/>
          <w:b/>
          <w:sz w:val="32"/>
          <w:szCs w:val="32"/>
        </w:rPr>
        <w:t>РЕШЕНИЕ</w:t>
      </w:r>
    </w:p>
    <w:p w:rsidR="00FC25F1" w:rsidRDefault="00FC25F1" w:rsidP="000A2D1E">
      <w:pPr>
        <w:jc w:val="center"/>
        <w:rPr>
          <w:rFonts w:ascii="Arial" w:hAnsi="Arial" w:cs="Arial"/>
          <w:b/>
          <w:sz w:val="32"/>
          <w:szCs w:val="32"/>
        </w:rPr>
      </w:pPr>
    </w:p>
    <w:p w:rsidR="00FC25F1" w:rsidRDefault="00FC25F1" w:rsidP="000A2D1E">
      <w:pPr>
        <w:jc w:val="center"/>
        <w:rPr>
          <w:rFonts w:ascii="Arial" w:hAnsi="Arial" w:cs="Arial"/>
          <w:b/>
          <w:sz w:val="32"/>
          <w:szCs w:val="32"/>
        </w:rPr>
      </w:pPr>
      <w:r>
        <w:rPr>
          <w:rFonts w:ascii="Arial" w:hAnsi="Arial" w:cs="Arial"/>
          <w:b/>
          <w:sz w:val="32"/>
          <w:szCs w:val="32"/>
        </w:rPr>
        <w:t>ОБ УТВЕРЖДЕНИИ ПОРЯДКА ОРГАНИЗАЦИИ И ПРОВЕДЕНИЯ ПУБЛИЧНЫХ СЛУШАНИЙ В МУНИЦИПАЛЬНОМ ОБРАЗОВАНИИ «ЗАБИТУЙ»</w:t>
      </w:r>
    </w:p>
    <w:p w:rsidR="00FC25F1" w:rsidRDefault="00FC25F1" w:rsidP="000A2D1E">
      <w:pPr>
        <w:autoSpaceDE w:val="0"/>
        <w:autoSpaceDN w:val="0"/>
        <w:adjustRightInd w:val="0"/>
        <w:ind w:firstLine="540"/>
        <w:jc w:val="both"/>
        <w:rPr>
          <w:rFonts w:ascii="Arial" w:hAnsi="Arial" w:cs="Arial"/>
          <w:szCs w:val="26"/>
        </w:rPr>
      </w:pPr>
    </w:p>
    <w:p w:rsidR="00FC25F1" w:rsidRDefault="00FC25F1" w:rsidP="000A2D1E">
      <w:pPr>
        <w:autoSpaceDE w:val="0"/>
        <w:autoSpaceDN w:val="0"/>
        <w:adjustRightInd w:val="0"/>
        <w:ind w:firstLine="540"/>
        <w:jc w:val="both"/>
        <w:rPr>
          <w:rFonts w:ascii="Arial" w:hAnsi="Arial" w:cs="Arial"/>
          <w:szCs w:val="26"/>
        </w:rPr>
      </w:pPr>
    </w:p>
    <w:p w:rsidR="00FC25F1" w:rsidRDefault="00FC25F1" w:rsidP="00D343E4">
      <w:pPr>
        <w:autoSpaceDE w:val="0"/>
        <w:autoSpaceDN w:val="0"/>
        <w:adjustRightInd w:val="0"/>
        <w:ind w:firstLine="540"/>
        <w:jc w:val="both"/>
        <w:rPr>
          <w:rFonts w:ascii="Arial" w:hAnsi="Arial" w:cs="Arial"/>
          <w:szCs w:val="26"/>
        </w:rPr>
      </w:pPr>
      <w:r>
        <w:rPr>
          <w:rFonts w:ascii="Arial" w:hAnsi="Arial" w:cs="Arial"/>
          <w:szCs w:val="26"/>
        </w:rPr>
        <w:t>В соответствии со статьей 28 Федерального закона от 06.10.2003 года №131-ФЗ «Об общих принципах организации местного самоуправления в Российской Федерации», руководствуясь Уставом муниципального образования «Забитуй», Дума муниципального образования «Забитуй»</w:t>
      </w:r>
    </w:p>
    <w:p w:rsidR="00FC25F1" w:rsidRDefault="00FC25F1" w:rsidP="00D343E4">
      <w:pPr>
        <w:autoSpaceDE w:val="0"/>
        <w:autoSpaceDN w:val="0"/>
        <w:adjustRightInd w:val="0"/>
        <w:ind w:firstLine="540"/>
        <w:jc w:val="both"/>
        <w:rPr>
          <w:rFonts w:ascii="Arial" w:hAnsi="Arial" w:cs="Arial"/>
          <w:szCs w:val="26"/>
        </w:rPr>
      </w:pPr>
    </w:p>
    <w:p w:rsidR="00FC25F1" w:rsidRPr="00D343E4" w:rsidRDefault="00FC25F1" w:rsidP="00D343E4">
      <w:pPr>
        <w:autoSpaceDE w:val="0"/>
        <w:autoSpaceDN w:val="0"/>
        <w:adjustRightInd w:val="0"/>
        <w:ind w:firstLine="540"/>
        <w:jc w:val="center"/>
        <w:rPr>
          <w:rFonts w:ascii="Arial" w:hAnsi="Arial" w:cs="Arial"/>
          <w:b/>
          <w:sz w:val="28"/>
          <w:szCs w:val="28"/>
        </w:rPr>
      </w:pPr>
      <w:r w:rsidRPr="00D343E4">
        <w:rPr>
          <w:rFonts w:ascii="Arial" w:hAnsi="Arial" w:cs="Arial"/>
          <w:b/>
          <w:sz w:val="28"/>
          <w:szCs w:val="28"/>
        </w:rPr>
        <w:t>РЕШИЛА:</w:t>
      </w:r>
    </w:p>
    <w:p w:rsidR="00FC25F1" w:rsidRDefault="00FC25F1" w:rsidP="000A2D1E">
      <w:pPr>
        <w:spacing w:line="280" w:lineRule="exact"/>
        <w:jc w:val="center"/>
        <w:rPr>
          <w:rFonts w:ascii="Arial" w:hAnsi="Arial" w:cs="Arial"/>
          <w:b/>
          <w:spacing w:val="80"/>
          <w:szCs w:val="26"/>
        </w:rPr>
      </w:pPr>
    </w:p>
    <w:p w:rsidR="00FC25F1" w:rsidRDefault="00FC25F1" w:rsidP="000A2D1E">
      <w:pPr>
        <w:tabs>
          <w:tab w:val="left" w:pos="993"/>
        </w:tabs>
        <w:ind w:firstLine="720"/>
        <w:jc w:val="both"/>
        <w:rPr>
          <w:rFonts w:ascii="Arial" w:hAnsi="Arial" w:cs="Arial"/>
          <w:bCs/>
          <w:szCs w:val="26"/>
        </w:rPr>
      </w:pPr>
      <w:r>
        <w:rPr>
          <w:rFonts w:ascii="Arial" w:hAnsi="Arial" w:cs="Arial"/>
          <w:bCs/>
          <w:szCs w:val="26"/>
        </w:rPr>
        <w:t xml:space="preserve">1. Утвердить Порядок </w:t>
      </w:r>
      <w:r>
        <w:rPr>
          <w:rFonts w:ascii="Arial" w:hAnsi="Arial" w:cs="Arial"/>
          <w:szCs w:val="26"/>
        </w:rPr>
        <w:t>организации и проведения публичных слушаний в муниципальном образовании «Забитуй» согласно приложению.</w:t>
      </w:r>
    </w:p>
    <w:p w:rsidR="00FC25F1" w:rsidRDefault="00FC25F1" w:rsidP="000A2D1E">
      <w:pPr>
        <w:pStyle w:val="Header"/>
        <w:tabs>
          <w:tab w:val="left" w:pos="180"/>
          <w:tab w:val="left" w:pos="1260"/>
        </w:tabs>
        <w:ind w:firstLine="709"/>
        <w:jc w:val="both"/>
        <w:rPr>
          <w:rFonts w:ascii="Arial" w:hAnsi="Arial" w:cs="Arial"/>
        </w:rPr>
      </w:pPr>
      <w:r>
        <w:rPr>
          <w:rFonts w:ascii="Arial" w:hAnsi="Arial" w:cs="Arial"/>
        </w:rPr>
        <w:t>2</w:t>
      </w:r>
      <w:r>
        <w:rPr>
          <w:rFonts w:ascii="Arial" w:hAnsi="Arial" w:cs="Arial"/>
          <w:szCs w:val="26"/>
        </w:rPr>
        <w:t xml:space="preserve">. </w:t>
      </w:r>
      <w:r>
        <w:rPr>
          <w:rFonts w:ascii="Arial" w:hAnsi="Arial" w:cs="Arial"/>
          <w:color w:val="000000"/>
        </w:rPr>
        <w:t>Опубликовать настоящее решение</w:t>
      </w:r>
      <w:r>
        <w:rPr>
          <w:rFonts w:ascii="Arial" w:hAnsi="Arial" w:cs="Arial"/>
        </w:rPr>
        <w:t xml:space="preserve"> в печатном средстве массовой информации «Забитуйский вестник» и на официальном сайте администрации муниципального образования «Забитуй» в телекоммуникационной сети Интернет.</w:t>
      </w:r>
    </w:p>
    <w:p w:rsidR="00FC25F1" w:rsidRDefault="00FC25F1" w:rsidP="000A2D1E">
      <w:pPr>
        <w:tabs>
          <w:tab w:val="left" w:pos="993"/>
        </w:tabs>
        <w:ind w:firstLine="720"/>
        <w:jc w:val="both"/>
        <w:rPr>
          <w:rFonts w:ascii="Arial" w:hAnsi="Arial" w:cs="Arial"/>
          <w:bCs/>
          <w:szCs w:val="26"/>
        </w:rPr>
      </w:pPr>
      <w:r>
        <w:rPr>
          <w:rFonts w:ascii="Arial" w:hAnsi="Arial" w:cs="Arial"/>
          <w:szCs w:val="26"/>
        </w:rPr>
        <w:t>3. Настоящее решение вступает в силу после его официального опубликования (обнародования).</w:t>
      </w:r>
    </w:p>
    <w:p w:rsidR="00FC25F1" w:rsidRDefault="00FC25F1" w:rsidP="000A2D1E">
      <w:pPr>
        <w:spacing w:line="280" w:lineRule="exact"/>
        <w:jc w:val="both"/>
        <w:rPr>
          <w:rFonts w:ascii="Arial" w:hAnsi="Arial" w:cs="Arial"/>
          <w:sz w:val="28"/>
          <w:szCs w:val="26"/>
        </w:rPr>
      </w:pPr>
    </w:p>
    <w:p w:rsidR="00FC25F1" w:rsidRDefault="00FC25F1" w:rsidP="000A2D1E">
      <w:pPr>
        <w:spacing w:line="280" w:lineRule="exact"/>
        <w:jc w:val="both"/>
        <w:rPr>
          <w:rFonts w:ascii="Arial" w:hAnsi="Arial" w:cs="Arial"/>
          <w:bCs/>
          <w:szCs w:val="26"/>
        </w:rPr>
      </w:pPr>
    </w:p>
    <w:p w:rsidR="00FC25F1" w:rsidRDefault="00FC25F1" w:rsidP="000A2D1E">
      <w:pPr>
        <w:spacing w:line="280" w:lineRule="exact"/>
        <w:jc w:val="both"/>
        <w:rPr>
          <w:rFonts w:ascii="Arial" w:hAnsi="Arial" w:cs="Arial"/>
          <w:bCs/>
          <w:szCs w:val="26"/>
        </w:rPr>
      </w:pPr>
      <w:r>
        <w:rPr>
          <w:rFonts w:ascii="Arial" w:hAnsi="Arial" w:cs="Arial"/>
          <w:bCs/>
          <w:szCs w:val="26"/>
        </w:rPr>
        <w:t>Председатель Думы МО «Забитуй»:</w:t>
      </w:r>
    </w:p>
    <w:p w:rsidR="00FC25F1" w:rsidRDefault="00FC25F1" w:rsidP="000A2D1E">
      <w:pPr>
        <w:spacing w:line="280" w:lineRule="exact"/>
        <w:jc w:val="both"/>
        <w:rPr>
          <w:rFonts w:ascii="Arial" w:hAnsi="Arial" w:cs="Arial"/>
          <w:bCs/>
          <w:szCs w:val="26"/>
        </w:rPr>
      </w:pPr>
      <w:r>
        <w:rPr>
          <w:rFonts w:ascii="Arial" w:hAnsi="Arial" w:cs="Arial"/>
          <w:bCs/>
          <w:szCs w:val="26"/>
        </w:rPr>
        <w:t>Глава МО «Забитуй»</w:t>
      </w:r>
    </w:p>
    <w:p w:rsidR="00FC25F1" w:rsidRDefault="00FC25F1" w:rsidP="000A2D1E">
      <w:pPr>
        <w:spacing w:line="280" w:lineRule="exact"/>
        <w:jc w:val="both"/>
        <w:rPr>
          <w:rFonts w:ascii="Arial" w:hAnsi="Arial" w:cs="Arial"/>
          <w:bCs/>
          <w:szCs w:val="26"/>
        </w:rPr>
      </w:pPr>
      <w:r>
        <w:rPr>
          <w:rFonts w:ascii="Arial" w:hAnsi="Arial" w:cs="Arial"/>
          <w:bCs/>
          <w:szCs w:val="26"/>
        </w:rPr>
        <w:t>С.П.Павленко</w:t>
      </w:r>
    </w:p>
    <w:p w:rsidR="00FC25F1" w:rsidRDefault="00FC25F1" w:rsidP="000A2D1E">
      <w:pPr>
        <w:spacing w:line="280" w:lineRule="exact"/>
        <w:jc w:val="both"/>
        <w:rPr>
          <w:rFonts w:ascii="Courier New" w:hAnsi="Courier New" w:cs="Courier New"/>
          <w:bCs/>
          <w:sz w:val="22"/>
          <w:szCs w:val="22"/>
        </w:rPr>
      </w:pPr>
    </w:p>
    <w:p w:rsidR="00FC25F1" w:rsidRDefault="00FC25F1" w:rsidP="00B372C2">
      <w:pPr>
        <w:jc w:val="right"/>
        <w:rPr>
          <w:rFonts w:ascii="Courier New" w:hAnsi="Courier New" w:cs="Courier New"/>
          <w:bCs/>
          <w:sz w:val="22"/>
          <w:szCs w:val="22"/>
        </w:rPr>
      </w:pPr>
      <w:r>
        <w:rPr>
          <w:rFonts w:ascii="Courier New" w:hAnsi="Courier New" w:cs="Courier New"/>
          <w:bCs/>
          <w:sz w:val="22"/>
          <w:szCs w:val="22"/>
        </w:rPr>
        <w:t>Приложение № 1</w:t>
      </w:r>
    </w:p>
    <w:p w:rsidR="00FC25F1" w:rsidRDefault="00FC25F1" w:rsidP="00B372C2">
      <w:pPr>
        <w:spacing w:line="280" w:lineRule="exact"/>
        <w:ind w:firstLine="709"/>
        <w:jc w:val="right"/>
        <w:rPr>
          <w:rFonts w:ascii="Courier New" w:hAnsi="Courier New" w:cs="Courier New"/>
          <w:bCs/>
          <w:sz w:val="22"/>
          <w:szCs w:val="22"/>
        </w:rPr>
      </w:pPr>
      <w:r>
        <w:rPr>
          <w:rFonts w:ascii="Courier New" w:hAnsi="Courier New" w:cs="Courier New"/>
          <w:bCs/>
          <w:sz w:val="22"/>
          <w:szCs w:val="22"/>
        </w:rPr>
        <w:t>к решению Думы МО «Забитуй»</w:t>
      </w:r>
    </w:p>
    <w:p w:rsidR="00FC25F1" w:rsidRDefault="00FC25F1" w:rsidP="00B372C2">
      <w:pPr>
        <w:spacing w:line="280" w:lineRule="exact"/>
        <w:ind w:left="2831" w:firstLine="709"/>
        <w:jc w:val="right"/>
        <w:rPr>
          <w:rFonts w:ascii="Courier New" w:hAnsi="Courier New" w:cs="Courier New"/>
          <w:bCs/>
          <w:sz w:val="22"/>
          <w:szCs w:val="22"/>
        </w:rPr>
      </w:pPr>
      <w:r>
        <w:rPr>
          <w:rFonts w:ascii="Courier New" w:hAnsi="Courier New" w:cs="Courier New"/>
          <w:bCs/>
          <w:sz w:val="22"/>
          <w:szCs w:val="22"/>
        </w:rPr>
        <w:t>от 08.11.</w:t>
      </w:r>
      <w:smartTag w:uri="urn:schemas-microsoft-com:office:smarttags" w:element="metricconverter">
        <w:smartTagPr>
          <w:attr w:name="ProductID" w:val="2017 г"/>
        </w:smartTagPr>
        <w:r>
          <w:rPr>
            <w:rFonts w:ascii="Courier New" w:hAnsi="Courier New" w:cs="Courier New"/>
            <w:bCs/>
            <w:sz w:val="22"/>
            <w:szCs w:val="22"/>
          </w:rPr>
          <w:t>2017 г</w:t>
        </w:r>
      </w:smartTag>
      <w:r>
        <w:rPr>
          <w:rFonts w:ascii="Courier New" w:hAnsi="Courier New" w:cs="Courier New"/>
          <w:bCs/>
          <w:sz w:val="22"/>
          <w:szCs w:val="22"/>
        </w:rPr>
        <w:t>.№3/275-дмо</w:t>
      </w:r>
    </w:p>
    <w:p w:rsidR="00FC25F1" w:rsidRDefault="00FC25F1" w:rsidP="000A2D1E">
      <w:pPr>
        <w:spacing w:line="280" w:lineRule="exact"/>
        <w:ind w:left="1415" w:firstLine="709"/>
        <w:jc w:val="center"/>
        <w:rPr>
          <w:rFonts w:ascii="Arial" w:hAnsi="Arial" w:cs="Arial"/>
          <w:bCs/>
          <w:sz w:val="30"/>
          <w:szCs w:val="30"/>
        </w:rPr>
      </w:pPr>
    </w:p>
    <w:p w:rsidR="00FC25F1" w:rsidRPr="00923FE0" w:rsidRDefault="00FC25F1" w:rsidP="00A14B3D">
      <w:pPr>
        <w:spacing w:line="280" w:lineRule="exact"/>
        <w:jc w:val="center"/>
        <w:rPr>
          <w:rFonts w:ascii="Arial" w:hAnsi="Arial" w:cs="Arial"/>
          <w:b/>
          <w:sz w:val="32"/>
          <w:szCs w:val="32"/>
        </w:rPr>
      </w:pPr>
      <w:r w:rsidRPr="00923FE0">
        <w:rPr>
          <w:rFonts w:ascii="Arial" w:hAnsi="Arial" w:cs="Arial"/>
          <w:b/>
          <w:sz w:val="32"/>
          <w:szCs w:val="32"/>
        </w:rPr>
        <w:t>ПОРЯДОК ОРГАНИЗАЦИИ И ПРОВЕДЕНИЯ ПУБЛИЧНЫХ СЛУШАНИЙ В МУНИЦИПАЛЬНОМ ОБРАЗОВАНИИ «ЗАБИТУЙ»</w:t>
      </w:r>
    </w:p>
    <w:p w:rsidR="00FC25F1" w:rsidRDefault="00FC25F1" w:rsidP="00A14B3D">
      <w:pPr>
        <w:spacing w:line="280" w:lineRule="exact"/>
        <w:jc w:val="center"/>
      </w:pPr>
    </w:p>
    <w:p w:rsidR="00FC25F1" w:rsidRPr="00A14B3D" w:rsidRDefault="00FC25F1" w:rsidP="00A14B3D">
      <w:pPr>
        <w:spacing w:line="280" w:lineRule="exact"/>
        <w:jc w:val="center"/>
        <w:rPr>
          <w:rFonts w:ascii="Arial" w:hAnsi="Arial" w:cs="Arial"/>
          <w:b/>
          <w:kern w:val="2"/>
        </w:rPr>
      </w:pPr>
      <w:r w:rsidRPr="00A14B3D">
        <w:rPr>
          <w:rFonts w:ascii="Arial" w:hAnsi="Arial" w:cs="Arial"/>
          <w:b/>
          <w:kern w:val="2"/>
        </w:rPr>
        <w:t>ГЛАВА 1. ОБЩИЕ ПОЛОЖЕНИЯ</w:t>
      </w:r>
    </w:p>
    <w:p w:rsidR="00FC25F1" w:rsidRPr="00A14B3D" w:rsidRDefault="00FC25F1" w:rsidP="00A14B3D">
      <w:pPr>
        <w:spacing w:line="280" w:lineRule="exact"/>
        <w:jc w:val="center"/>
        <w:rPr>
          <w:rFonts w:ascii="Arial" w:hAnsi="Arial" w:cs="Arial"/>
          <w:b/>
          <w:kern w:val="2"/>
        </w:rPr>
      </w:pPr>
    </w:p>
    <w:p w:rsidR="00FC25F1" w:rsidRPr="00572966" w:rsidRDefault="00FC25F1" w:rsidP="00A14B3D">
      <w:pPr>
        <w:spacing w:line="280" w:lineRule="exact"/>
        <w:jc w:val="center"/>
        <w:rPr>
          <w:rFonts w:ascii="Arial" w:hAnsi="Arial" w:cs="Arial"/>
          <w:bCs/>
          <w:sz w:val="30"/>
          <w:szCs w:val="30"/>
        </w:rPr>
      </w:pPr>
      <w:r w:rsidRPr="00572966">
        <w:rPr>
          <w:rFonts w:ascii="Arial" w:hAnsi="Arial" w:cs="Arial"/>
          <w:kern w:val="2"/>
        </w:rPr>
        <w:t>Статья 1. Предмет регулирования настоящего Порядка</w:t>
      </w:r>
    </w:p>
    <w:p w:rsidR="00FC25F1" w:rsidRPr="00A14B3D" w:rsidRDefault="00FC25F1" w:rsidP="00A14B3D">
      <w:pPr>
        <w:spacing w:line="280" w:lineRule="exact"/>
        <w:jc w:val="center"/>
        <w:rPr>
          <w:rFonts w:ascii="Arial" w:hAnsi="Arial" w:cs="Arial"/>
          <w:b/>
          <w:bCs/>
          <w:sz w:val="30"/>
          <w:szCs w:val="30"/>
        </w:rPr>
      </w:pPr>
    </w:p>
    <w:p w:rsidR="00FC25F1" w:rsidRPr="00CA18AF" w:rsidRDefault="00FC25F1" w:rsidP="00A93BC6">
      <w:pPr>
        <w:ind w:firstLine="720"/>
        <w:jc w:val="both"/>
        <w:rPr>
          <w:rFonts w:ascii="Arial" w:hAnsi="Arial" w:cs="Arial"/>
          <w:kern w:val="2"/>
        </w:rPr>
      </w:pPr>
      <w:r w:rsidRPr="00CA18AF">
        <w:rPr>
          <w:rFonts w:ascii="Arial" w:hAnsi="Arial" w:cs="Arial"/>
          <w:kern w:val="2"/>
        </w:rPr>
        <w:t>1. Настоящий Порядок в соответствии с Конституцией Российской Федерации, Федеральным з</w:t>
      </w:r>
      <w:r>
        <w:rPr>
          <w:rFonts w:ascii="Arial" w:hAnsi="Arial" w:cs="Arial"/>
          <w:kern w:val="2"/>
        </w:rPr>
        <w:t>аконом от 6 октября 2003 года №</w:t>
      </w:r>
      <w:r w:rsidRPr="00CA18AF">
        <w:rPr>
          <w:rFonts w:ascii="Arial" w:hAnsi="Arial" w:cs="Arial"/>
          <w:kern w:val="2"/>
        </w:rPr>
        <w:t>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муниципального образования</w:t>
      </w:r>
      <w:r w:rsidRPr="00CA18AF">
        <w:rPr>
          <w:rStyle w:val="FootnoteReference"/>
          <w:rFonts w:ascii="Arial" w:hAnsi="Arial" w:cs="Arial"/>
          <w:kern w:val="2"/>
        </w:rPr>
        <w:t xml:space="preserve"> </w:t>
      </w:r>
      <w:r>
        <w:rPr>
          <w:rFonts w:ascii="Arial" w:hAnsi="Arial" w:cs="Arial"/>
          <w:kern w:val="2"/>
        </w:rPr>
        <w:t>«Забитуй</w:t>
      </w:r>
      <w:r w:rsidRPr="00CA18AF">
        <w:rPr>
          <w:rFonts w:ascii="Arial" w:hAnsi="Arial" w:cs="Arial"/>
          <w:kern w:val="2"/>
        </w:rPr>
        <w:t>» определяет порядок назначения, подготовки и проведения публичных слушаний в муниципальном образовании</w:t>
      </w:r>
      <w:r w:rsidRPr="00CA18AF">
        <w:rPr>
          <w:rStyle w:val="FootnoteReference"/>
          <w:rFonts w:ascii="Arial" w:hAnsi="Arial" w:cs="Arial"/>
          <w:kern w:val="2"/>
        </w:rPr>
        <w:t xml:space="preserve"> </w:t>
      </w:r>
      <w:r>
        <w:rPr>
          <w:rFonts w:ascii="Arial" w:hAnsi="Arial" w:cs="Arial"/>
          <w:kern w:val="2"/>
        </w:rPr>
        <w:t>«Забитуй</w:t>
      </w:r>
      <w:r w:rsidRPr="00CA18AF">
        <w:rPr>
          <w:rFonts w:ascii="Arial" w:hAnsi="Arial" w:cs="Arial"/>
          <w:kern w:val="2"/>
        </w:rPr>
        <w:t>» (далее – публичные слушания).</w:t>
      </w:r>
    </w:p>
    <w:p w:rsidR="00FC25F1" w:rsidRPr="00A14B3D" w:rsidRDefault="00FC25F1" w:rsidP="00A14B3D">
      <w:pPr>
        <w:pStyle w:val="ConsPlusNormal"/>
        <w:widowControl/>
        <w:jc w:val="both"/>
        <w:rPr>
          <w:kern w:val="2"/>
          <w:sz w:val="24"/>
          <w:szCs w:val="24"/>
        </w:rPr>
      </w:pPr>
      <w:r w:rsidRPr="00A14B3D">
        <w:rPr>
          <w:kern w:val="2"/>
          <w:sz w:val="24"/>
          <w:szCs w:val="24"/>
        </w:rPr>
        <w:t xml:space="preserve">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 «Забитуй» (далее – муниципальное образование) сходов граждан, собраний граждан, конференций граждан и иных форм непосредственного осуществления населением местного самоуправления и участия населения в осуществлении местного самоуправления. </w:t>
      </w:r>
    </w:p>
    <w:p w:rsidR="00FC25F1" w:rsidRPr="00A14B3D" w:rsidRDefault="00FC25F1" w:rsidP="00A14B3D">
      <w:pPr>
        <w:pStyle w:val="ConsPlusNormal"/>
        <w:widowControl/>
        <w:jc w:val="both"/>
        <w:rPr>
          <w:kern w:val="2"/>
          <w:sz w:val="24"/>
          <w:szCs w:val="24"/>
        </w:rPr>
      </w:pPr>
    </w:p>
    <w:p w:rsidR="00FC25F1" w:rsidRPr="00572966" w:rsidRDefault="00FC25F1" w:rsidP="00A14B3D">
      <w:pPr>
        <w:pStyle w:val="ConsPlusNormal"/>
        <w:widowControl/>
        <w:jc w:val="both"/>
        <w:rPr>
          <w:kern w:val="2"/>
          <w:sz w:val="24"/>
          <w:szCs w:val="24"/>
        </w:rPr>
      </w:pPr>
      <w:r w:rsidRPr="00572966">
        <w:rPr>
          <w:kern w:val="2"/>
          <w:sz w:val="24"/>
          <w:szCs w:val="24"/>
        </w:rPr>
        <w:t xml:space="preserve">Статья 2. Цели публичных слушаний и юридическая сила его результатов </w:t>
      </w:r>
    </w:p>
    <w:p w:rsidR="00FC25F1" w:rsidRPr="00A14B3D" w:rsidRDefault="00FC25F1" w:rsidP="00A14B3D">
      <w:pPr>
        <w:pStyle w:val="ConsPlusNormal"/>
        <w:widowControl/>
        <w:jc w:val="both"/>
        <w:rPr>
          <w:b/>
          <w:bCs/>
          <w:i/>
          <w:kern w:val="2"/>
          <w:sz w:val="24"/>
          <w:szCs w:val="24"/>
        </w:rPr>
      </w:pPr>
    </w:p>
    <w:p w:rsidR="00FC25F1" w:rsidRPr="00CA18AF" w:rsidRDefault="00FC25F1" w:rsidP="00A93BC6">
      <w:pPr>
        <w:pStyle w:val="ConsPlusNormal"/>
        <w:widowControl/>
        <w:jc w:val="both"/>
        <w:rPr>
          <w:kern w:val="2"/>
          <w:sz w:val="24"/>
          <w:szCs w:val="24"/>
        </w:rPr>
      </w:pPr>
      <w:r w:rsidRPr="00CA18AF">
        <w:rPr>
          <w:kern w:val="2"/>
          <w:sz w:val="24"/>
          <w:szCs w:val="24"/>
        </w:rPr>
        <w:t xml:space="preserve">1. Публичные слушания является формой участия граждан в осуществлении местного самоуправления, </w:t>
      </w:r>
      <w:r w:rsidRPr="00CA18AF">
        <w:rPr>
          <w:bCs/>
          <w:kern w:val="2"/>
          <w:sz w:val="24"/>
          <w:szCs w:val="24"/>
        </w:rPr>
        <w:t xml:space="preserve">осуществляемой посредством </w:t>
      </w:r>
      <w:r w:rsidRPr="00CA18AF">
        <w:rPr>
          <w:sz w:val="24"/>
          <w:szCs w:val="24"/>
        </w:rPr>
        <w:t xml:space="preserve">обсуждения жителями муниципального образования проектов муниципальных правовых актов по вопросам местного значения и </w:t>
      </w:r>
      <w:r w:rsidRPr="00CA18AF">
        <w:rPr>
          <w:bCs/>
          <w:kern w:val="2"/>
          <w:sz w:val="24"/>
          <w:szCs w:val="24"/>
        </w:rPr>
        <w:t>голосования</w:t>
      </w:r>
      <w:r w:rsidRPr="00CA18AF">
        <w:rPr>
          <w:kern w:val="2"/>
          <w:sz w:val="24"/>
          <w:szCs w:val="24"/>
        </w:rPr>
        <w:t xml:space="preserve"> </w:t>
      </w:r>
      <w:r w:rsidRPr="00CA18AF">
        <w:rPr>
          <w:sz w:val="24"/>
          <w:szCs w:val="24"/>
        </w:rPr>
        <w:t xml:space="preserve">жителей муниципального образования </w:t>
      </w:r>
      <w:r w:rsidRPr="00CA18AF">
        <w:rPr>
          <w:kern w:val="2"/>
          <w:sz w:val="24"/>
          <w:szCs w:val="24"/>
        </w:rPr>
        <w:t>по указанным проектам.</w:t>
      </w:r>
    </w:p>
    <w:p w:rsidR="00FC25F1" w:rsidRPr="00CA18AF" w:rsidRDefault="00FC25F1" w:rsidP="00A93BC6">
      <w:pPr>
        <w:pStyle w:val="ConsPlusNormal"/>
        <w:widowControl/>
        <w:jc w:val="both"/>
        <w:rPr>
          <w:bCs/>
          <w:kern w:val="2"/>
          <w:sz w:val="24"/>
          <w:szCs w:val="24"/>
        </w:rPr>
      </w:pPr>
      <w:r w:rsidRPr="00CA18AF">
        <w:rPr>
          <w:kern w:val="2"/>
          <w:sz w:val="24"/>
          <w:szCs w:val="24"/>
        </w:rPr>
        <w:t>2. Публичные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CA18AF">
        <w:rPr>
          <w:bCs/>
          <w:kern w:val="2"/>
          <w:sz w:val="24"/>
          <w:szCs w:val="24"/>
        </w:rPr>
        <w:t>.</w:t>
      </w:r>
    </w:p>
    <w:p w:rsidR="00FC25F1" w:rsidRPr="00A14B3D" w:rsidRDefault="00FC25F1" w:rsidP="00A14B3D">
      <w:pPr>
        <w:pStyle w:val="ConsPlusNormal"/>
        <w:widowControl/>
        <w:jc w:val="both"/>
        <w:rPr>
          <w:kern w:val="2"/>
          <w:sz w:val="24"/>
          <w:szCs w:val="24"/>
        </w:rPr>
      </w:pPr>
      <w:r w:rsidRPr="00A14B3D">
        <w:rPr>
          <w:kern w:val="2"/>
          <w:sz w:val="24"/>
          <w:szCs w:val="24"/>
        </w:rPr>
        <w:t>3. Результаты публичных слушаний носят рекомендательный характер.</w:t>
      </w:r>
    </w:p>
    <w:p w:rsidR="00FC25F1" w:rsidRPr="00A14B3D" w:rsidRDefault="00FC25F1" w:rsidP="00A14B3D">
      <w:pPr>
        <w:pStyle w:val="ConsPlusNormal"/>
        <w:widowControl/>
        <w:jc w:val="both"/>
        <w:rPr>
          <w:kern w:val="2"/>
          <w:sz w:val="24"/>
          <w:szCs w:val="24"/>
        </w:rPr>
      </w:pPr>
    </w:p>
    <w:p w:rsidR="00FC25F1" w:rsidRPr="00572966" w:rsidRDefault="00FC25F1" w:rsidP="00A14B3D">
      <w:pPr>
        <w:pStyle w:val="ConsPlusNormal"/>
        <w:widowControl/>
        <w:jc w:val="both"/>
        <w:rPr>
          <w:kern w:val="2"/>
          <w:sz w:val="24"/>
          <w:szCs w:val="24"/>
        </w:rPr>
      </w:pPr>
      <w:r w:rsidRPr="00572966">
        <w:rPr>
          <w:kern w:val="2"/>
          <w:sz w:val="24"/>
          <w:szCs w:val="24"/>
        </w:rPr>
        <w:t>Статья 3. Правовая основа публичных слушаний</w:t>
      </w:r>
    </w:p>
    <w:p w:rsidR="00FC25F1" w:rsidRPr="00572966" w:rsidRDefault="00FC25F1" w:rsidP="00A14B3D">
      <w:pPr>
        <w:pStyle w:val="ConsPlusNormal"/>
        <w:widowControl/>
        <w:jc w:val="both"/>
        <w:rPr>
          <w:kern w:val="2"/>
          <w:sz w:val="24"/>
          <w:szCs w:val="24"/>
        </w:rPr>
      </w:pPr>
    </w:p>
    <w:p w:rsidR="00FC25F1" w:rsidRPr="00A14B3D" w:rsidRDefault="00FC25F1" w:rsidP="00A14B3D">
      <w:pPr>
        <w:pStyle w:val="ConsPlusNormal"/>
        <w:widowControl/>
        <w:jc w:val="both"/>
        <w:rPr>
          <w:kern w:val="2"/>
          <w:sz w:val="24"/>
          <w:szCs w:val="24"/>
        </w:rPr>
      </w:pPr>
      <w:r w:rsidRPr="00A14B3D">
        <w:rPr>
          <w:kern w:val="2"/>
          <w:sz w:val="24"/>
          <w:szCs w:val="24"/>
        </w:rPr>
        <w:t>Назначение, подготовка и проведение публичных слушаний осуществляется в порядке, определенном Уставом муниципального образования, настоящим Порядком, иными муниципальными правовыми актами муниципального образования.</w:t>
      </w:r>
    </w:p>
    <w:p w:rsidR="00FC25F1" w:rsidRPr="00A14B3D" w:rsidRDefault="00FC25F1" w:rsidP="00A14B3D">
      <w:pPr>
        <w:pStyle w:val="ConsPlusNormal"/>
        <w:widowControl/>
        <w:jc w:val="both"/>
        <w:rPr>
          <w:kern w:val="2"/>
          <w:sz w:val="24"/>
          <w:szCs w:val="24"/>
        </w:rPr>
      </w:pPr>
    </w:p>
    <w:p w:rsidR="00FC25F1" w:rsidRPr="00572966" w:rsidRDefault="00FC25F1" w:rsidP="00A14B3D">
      <w:pPr>
        <w:pStyle w:val="ConsPlusNormal"/>
        <w:widowControl/>
        <w:jc w:val="both"/>
        <w:rPr>
          <w:kern w:val="2"/>
          <w:sz w:val="24"/>
          <w:szCs w:val="24"/>
        </w:rPr>
      </w:pPr>
      <w:r w:rsidRPr="00572966">
        <w:rPr>
          <w:kern w:val="2"/>
          <w:sz w:val="24"/>
          <w:szCs w:val="24"/>
        </w:rPr>
        <w:t>Статья 4. Право на участие в публичных слушаниях</w:t>
      </w:r>
    </w:p>
    <w:p w:rsidR="00FC25F1" w:rsidRPr="00A14B3D" w:rsidRDefault="00FC25F1" w:rsidP="00A93BC6">
      <w:pPr>
        <w:autoSpaceDE w:val="0"/>
        <w:autoSpaceDN w:val="0"/>
        <w:adjustRightInd w:val="0"/>
        <w:ind w:firstLine="720"/>
        <w:jc w:val="both"/>
        <w:rPr>
          <w:rFonts w:ascii="Arial" w:hAnsi="Arial" w:cs="Arial"/>
          <w:b/>
          <w:kern w:val="2"/>
        </w:rPr>
      </w:pPr>
    </w:p>
    <w:p w:rsidR="00FC25F1" w:rsidRPr="00CA18AF" w:rsidRDefault="00FC25F1" w:rsidP="00A93BC6">
      <w:pPr>
        <w:autoSpaceDE w:val="0"/>
        <w:autoSpaceDN w:val="0"/>
        <w:adjustRightInd w:val="0"/>
        <w:ind w:firstLine="720"/>
        <w:jc w:val="both"/>
        <w:rPr>
          <w:rFonts w:ascii="Arial" w:hAnsi="Arial" w:cs="Arial"/>
          <w:kern w:val="2"/>
        </w:rPr>
      </w:pPr>
      <w:r w:rsidRPr="00A14B3D">
        <w:rPr>
          <w:rFonts w:ascii="Arial" w:hAnsi="Arial" w:cs="Arial"/>
          <w:kern w:val="2"/>
        </w:rPr>
        <w:t>1. Право на участие в публичных слушаниях – право жителей муниципального</w:t>
      </w:r>
      <w:r w:rsidRPr="00CA18AF">
        <w:rPr>
          <w:rFonts w:ascii="Arial" w:hAnsi="Arial" w:cs="Arial"/>
          <w:kern w:val="2"/>
        </w:rPr>
        <w:t xml:space="preserve"> образования участвовать в обсуждении вопроса публичных слушаний, голосовать по нему, </w:t>
      </w:r>
      <w:r w:rsidRPr="00CA18AF">
        <w:rPr>
          <w:rFonts w:ascii="Arial" w:hAnsi="Arial" w:cs="Arial"/>
        </w:rPr>
        <w:t>высказывать предложения и замечания по вопросу публичных слушаний,</w:t>
      </w:r>
      <w:r w:rsidRPr="00CA18AF">
        <w:rPr>
          <w:rFonts w:ascii="Arial" w:hAnsi="Arial" w:cs="Arial"/>
          <w:kern w:val="2"/>
        </w:rPr>
        <w:t xml:space="preserve"> а также участвовать в действиях, связанных с назначением публичных слушаний, их подготовкой и проведением.</w:t>
      </w:r>
    </w:p>
    <w:p w:rsidR="00FC25F1" w:rsidRPr="00CA18AF" w:rsidRDefault="00FC25F1" w:rsidP="00A93BC6">
      <w:pPr>
        <w:autoSpaceDE w:val="0"/>
        <w:autoSpaceDN w:val="0"/>
        <w:adjustRightInd w:val="0"/>
        <w:ind w:firstLine="720"/>
        <w:jc w:val="both"/>
        <w:rPr>
          <w:rFonts w:ascii="Arial" w:hAnsi="Arial" w:cs="Arial"/>
          <w:kern w:val="2"/>
        </w:rPr>
      </w:pPr>
      <w:r w:rsidRPr="00CA18AF">
        <w:rPr>
          <w:rFonts w:ascii="Arial" w:hAnsi="Arial" w:cs="Arial"/>
          <w:kern w:val="2"/>
        </w:rPr>
        <w:t>2. В публичных слушаниях имеют право участвовать жители муниципального образования, обладающие избирательным правом.</w:t>
      </w:r>
    </w:p>
    <w:p w:rsidR="00FC25F1" w:rsidRPr="00CA18AF" w:rsidRDefault="00FC25F1" w:rsidP="00A93BC6">
      <w:pPr>
        <w:ind w:firstLine="709"/>
        <w:jc w:val="both"/>
        <w:rPr>
          <w:rFonts w:ascii="Arial" w:hAnsi="Arial" w:cs="Arial"/>
        </w:rPr>
      </w:pPr>
      <w:r w:rsidRPr="00CA18AF">
        <w:rPr>
          <w:rFonts w:ascii="Arial" w:hAnsi="Arial" w:cs="Arial"/>
        </w:rPr>
        <w:t xml:space="preserve">3. Жители муниципального образования,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FC25F1" w:rsidRPr="00CA18AF" w:rsidRDefault="00FC25F1" w:rsidP="00A93BC6">
      <w:pPr>
        <w:autoSpaceDE w:val="0"/>
        <w:autoSpaceDN w:val="0"/>
        <w:adjustRightInd w:val="0"/>
        <w:ind w:firstLine="720"/>
        <w:jc w:val="both"/>
        <w:rPr>
          <w:rFonts w:ascii="Arial" w:hAnsi="Arial" w:cs="Arial"/>
          <w:kern w:val="2"/>
        </w:rPr>
      </w:pPr>
      <w:r w:rsidRPr="00CA18AF">
        <w:rPr>
          <w:rFonts w:ascii="Arial" w:hAnsi="Arial" w:cs="Arial"/>
          <w:kern w:val="2"/>
        </w:rPr>
        <w:t>4. Прямые или косвенные ограничения прав жителей муниципального образования на участие в 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FC25F1" w:rsidRPr="00CA18AF" w:rsidRDefault="00FC25F1" w:rsidP="00A93BC6">
      <w:pPr>
        <w:autoSpaceDE w:val="0"/>
        <w:autoSpaceDN w:val="0"/>
        <w:adjustRightInd w:val="0"/>
        <w:ind w:firstLine="720"/>
        <w:jc w:val="both"/>
        <w:rPr>
          <w:rFonts w:ascii="Arial" w:hAnsi="Arial" w:cs="Arial"/>
          <w:kern w:val="2"/>
        </w:rPr>
      </w:pPr>
      <w:r w:rsidRPr="00CA18AF">
        <w:rPr>
          <w:rFonts w:ascii="Arial" w:hAnsi="Arial" w:cs="Arial"/>
          <w:kern w:val="2"/>
        </w:rPr>
        <w:t>5. Жители муниципального образования вправе проводить агитацию не запрещенными федеральными законами способами, в целях:</w:t>
      </w:r>
    </w:p>
    <w:p w:rsidR="00FC25F1" w:rsidRPr="00CA18AF" w:rsidRDefault="00FC25F1" w:rsidP="00A93BC6">
      <w:pPr>
        <w:autoSpaceDE w:val="0"/>
        <w:autoSpaceDN w:val="0"/>
        <w:adjustRightInd w:val="0"/>
        <w:ind w:firstLine="720"/>
        <w:jc w:val="both"/>
        <w:rPr>
          <w:rFonts w:ascii="Arial" w:hAnsi="Arial" w:cs="Arial"/>
          <w:kern w:val="2"/>
        </w:rPr>
      </w:pPr>
      <w:r w:rsidRPr="00CA18AF">
        <w:rPr>
          <w:rFonts w:ascii="Arial" w:hAnsi="Arial" w:cs="Arial"/>
          <w:kern w:val="2"/>
        </w:rPr>
        <w:t>1) поддержки инициативы проведения публичных слушаний или отказа в поддержке такой инициативы;</w:t>
      </w:r>
    </w:p>
    <w:p w:rsidR="00FC25F1" w:rsidRPr="00CA18AF" w:rsidRDefault="00FC25F1" w:rsidP="00A93BC6">
      <w:pPr>
        <w:autoSpaceDE w:val="0"/>
        <w:autoSpaceDN w:val="0"/>
        <w:adjustRightInd w:val="0"/>
        <w:ind w:firstLine="720"/>
        <w:jc w:val="both"/>
        <w:rPr>
          <w:rFonts w:ascii="Arial" w:hAnsi="Arial" w:cs="Arial"/>
          <w:kern w:val="2"/>
        </w:rPr>
      </w:pPr>
      <w:r w:rsidRPr="00CA18AF">
        <w:rPr>
          <w:rFonts w:ascii="Arial" w:hAnsi="Arial" w:cs="Arial"/>
          <w:kern w:val="2"/>
        </w:rPr>
        <w:t>2) побуждения участников публичных слушаний голосовать либо отказаться от голосования по проекту муниципального правового акта;</w:t>
      </w:r>
    </w:p>
    <w:p w:rsidR="00FC25F1" w:rsidRPr="00B372C2" w:rsidRDefault="00FC25F1" w:rsidP="00B372C2">
      <w:pPr>
        <w:autoSpaceDE w:val="0"/>
        <w:autoSpaceDN w:val="0"/>
        <w:adjustRightInd w:val="0"/>
        <w:ind w:firstLine="720"/>
        <w:jc w:val="both"/>
        <w:rPr>
          <w:rFonts w:ascii="Arial" w:hAnsi="Arial" w:cs="Arial"/>
          <w:kern w:val="2"/>
        </w:rPr>
      </w:pPr>
      <w:r w:rsidRPr="00B372C2">
        <w:rPr>
          <w:rFonts w:ascii="Arial" w:hAnsi="Arial" w:cs="Arial"/>
          <w:kern w:val="2"/>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FC25F1" w:rsidRDefault="00FC25F1" w:rsidP="00B372C2">
      <w:pPr>
        <w:autoSpaceDE w:val="0"/>
        <w:autoSpaceDN w:val="0"/>
        <w:adjustRightInd w:val="0"/>
        <w:ind w:firstLine="720"/>
        <w:jc w:val="both"/>
        <w:rPr>
          <w:rFonts w:ascii="Arial" w:hAnsi="Arial" w:cs="Arial"/>
          <w:kern w:val="2"/>
        </w:rPr>
      </w:pPr>
    </w:p>
    <w:p w:rsidR="00FC25F1" w:rsidRPr="00572966" w:rsidRDefault="00FC25F1" w:rsidP="00B372C2">
      <w:pPr>
        <w:autoSpaceDE w:val="0"/>
        <w:autoSpaceDN w:val="0"/>
        <w:adjustRightInd w:val="0"/>
        <w:ind w:firstLine="720"/>
        <w:jc w:val="both"/>
        <w:rPr>
          <w:rFonts w:ascii="Arial" w:hAnsi="Arial" w:cs="Arial"/>
          <w:kern w:val="2"/>
        </w:rPr>
      </w:pPr>
      <w:r w:rsidRPr="00572966">
        <w:rPr>
          <w:rFonts w:ascii="Arial" w:hAnsi="Arial" w:cs="Arial"/>
          <w:kern w:val="2"/>
        </w:rPr>
        <w:t>Статья 5. Принципы проведения публичных слушаний</w:t>
      </w:r>
    </w:p>
    <w:p w:rsidR="00FC25F1" w:rsidRDefault="00FC25F1" w:rsidP="00A93BC6">
      <w:pPr>
        <w:pStyle w:val="ConsPlusNormal"/>
        <w:widowControl/>
        <w:jc w:val="both"/>
        <w:rPr>
          <w:kern w:val="2"/>
          <w:sz w:val="24"/>
          <w:szCs w:val="24"/>
        </w:rPr>
      </w:pPr>
    </w:p>
    <w:p w:rsidR="00FC25F1" w:rsidRPr="00CA18AF" w:rsidRDefault="00FC25F1" w:rsidP="00A93BC6">
      <w:pPr>
        <w:pStyle w:val="ConsPlusNormal"/>
        <w:widowControl/>
        <w:jc w:val="both"/>
        <w:rPr>
          <w:kern w:val="2"/>
          <w:sz w:val="24"/>
          <w:szCs w:val="24"/>
        </w:rPr>
      </w:pPr>
      <w:r w:rsidRPr="00CA18AF">
        <w:rPr>
          <w:kern w:val="2"/>
          <w:sz w:val="24"/>
          <w:szCs w:val="24"/>
        </w:rPr>
        <w:t>1. Жители муниципального образования, имеющие право на участие в публичных слушаниях, участвуют в публичных слушаниях на равных основаниях. В ходе публичных 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FC25F1" w:rsidRPr="00CA18AF" w:rsidRDefault="00FC25F1" w:rsidP="00A93BC6">
      <w:pPr>
        <w:pStyle w:val="ConsPlusNormal"/>
        <w:widowControl/>
        <w:jc w:val="both"/>
        <w:rPr>
          <w:kern w:val="2"/>
          <w:sz w:val="24"/>
          <w:szCs w:val="24"/>
        </w:rPr>
      </w:pPr>
      <w:r w:rsidRPr="00CA18AF">
        <w:rPr>
          <w:kern w:val="2"/>
          <w:sz w:val="24"/>
          <w:szCs w:val="24"/>
        </w:rPr>
        <w:t xml:space="preserve">2. Участие в публичных слушаниях является свободным и добровольным, контроль за волеизъявлением жителей не допускается. </w:t>
      </w:r>
    </w:p>
    <w:p w:rsidR="00FC25F1" w:rsidRPr="00CA18AF" w:rsidRDefault="00FC25F1" w:rsidP="00A93BC6">
      <w:pPr>
        <w:pStyle w:val="ConsPlusNormal"/>
        <w:widowControl/>
        <w:jc w:val="both"/>
        <w:rPr>
          <w:kern w:val="2"/>
          <w:sz w:val="24"/>
          <w:szCs w:val="24"/>
        </w:rPr>
      </w:pPr>
      <w:r w:rsidRPr="00CA18AF">
        <w:rPr>
          <w:kern w:val="2"/>
          <w:sz w:val="24"/>
          <w:szCs w:val="24"/>
        </w:rPr>
        <w:t>В ходе публичных слушаний никто не может быть принужден к выражению своих мнений и убеждений или отказу от них.</w:t>
      </w:r>
    </w:p>
    <w:p w:rsidR="00FC25F1" w:rsidRPr="00CA18AF" w:rsidRDefault="00FC25F1" w:rsidP="00A93BC6">
      <w:pPr>
        <w:pStyle w:val="ConsPlusNormal"/>
        <w:widowControl/>
        <w:jc w:val="both"/>
        <w:rPr>
          <w:kern w:val="2"/>
          <w:sz w:val="24"/>
          <w:szCs w:val="24"/>
        </w:rPr>
      </w:pPr>
      <w:r w:rsidRPr="00CA18AF">
        <w:rPr>
          <w:kern w:val="2"/>
          <w:sz w:val="24"/>
          <w:szCs w:val="24"/>
        </w:rPr>
        <w:t>3. Органы и лица, обеспечивающие проведение публичных слушаний, обеспечивают также информирование жителей муниципального образования о назначении, подготовке и проведении публичных слушаний и его результатах.</w:t>
      </w:r>
    </w:p>
    <w:p w:rsidR="00FC25F1" w:rsidRPr="00CA18AF" w:rsidRDefault="00FC25F1" w:rsidP="00A93BC6">
      <w:pPr>
        <w:autoSpaceDE w:val="0"/>
        <w:autoSpaceDN w:val="0"/>
        <w:adjustRightInd w:val="0"/>
        <w:ind w:firstLine="720"/>
        <w:jc w:val="both"/>
        <w:rPr>
          <w:rFonts w:ascii="Arial" w:hAnsi="Arial" w:cs="Arial"/>
          <w:kern w:val="2"/>
        </w:rPr>
      </w:pPr>
      <w:r w:rsidRPr="00CA18AF">
        <w:rPr>
          <w:rFonts w:ascii="Arial" w:hAnsi="Arial" w:cs="Arial"/>
          <w:kern w:val="2"/>
        </w:rPr>
        <w:t>4. Процедура проведения публичных слушаний должна обеспечивать возможность проверки и учета его результатов.</w:t>
      </w:r>
    </w:p>
    <w:p w:rsidR="00FC25F1" w:rsidRPr="00B372C2" w:rsidRDefault="00FC25F1" w:rsidP="00B372C2">
      <w:pPr>
        <w:pStyle w:val="ConsPlusNormal"/>
        <w:widowControl/>
        <w:jc w:val="both"/>
        <w:rPr>
          <w:kern w:val="2"/>
          <w:sz w:val="24"/>
          <w:szCs w:val="24"/>
        </w:rPr>
      </w:pPr>
      <w:r w:rsidRPr="00B372C2">
        <w:rPr>
          <w:kern w:val="2"/>
          <w:sz w:val="24"/>
          <w:szCs w:val="24"/>
        </w:rPr>
        <w:t>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публичные слушания, не является препятствием для назначения публичных слушаний.</w:t>
      </w:r>
    </w:p>
    <w:p w:rsidR="00FC25F1" w:rsidRPr="00B372C2" w:rsidRDefault="00FC25F1" w:rsidP="00B372C2">
      <w:pPr>
        <w:pStyle w:val="ConsPlusNormal"/>
        <w:widowControl/>
        <w:jc w:val="both"/>
        <w:rPr>
          <w:kern w:val="2"/>
          <w:sz w:val="24"/>
          <w:szCs w:val="24"/>
        </w:rPr>
      </w:pPr>
    </w:p>
    <w:p w:rsidR="00FC25F1" w:rsidRPr="00572966" w:rsidRDefault="00FC25F1" w:rsidP="00B372C2">
      <w:pPr>
        <w:pStyle w:val="ConsPlusNormal"/>
        <w:widowControl/>
        <w:jc w:val="both"/>
        <w:rPr>
          <w:kern w:val="2"/>
          <w:sz w:val="24"/>
          <w:szCs w:val="24"/>
        </w:rPr>
      </w:pPr>
      <w:r w:rsidRPr="00572966">
        <w:rPr>
          <w:kern w:val="2"/>
          <w:sz w:val="24"/>
          <w:szCs w:val="24"/>
        </w:rPr>
        <w:t xml:space="preserve">Статья 6. Вопросы публичных слушаний </w:t>
      </w:r>
    </w:p>
    <w:p w:rsidR="00FC25F1" w:rsidRPr="00B372C2" w:rsidRDefault="00FC25F1" w:rsidP="00A93BC6">
      <w:pPr>
        <w:autoSpaceDE w:val="0"/>
        <w:autoSpaceDN w:val="0"/>
        <w:adjustRightInd w:val="0"/>
        <w:ind w:firstLine="720"/>
        <w:jc w:val="both"/>
        <w:rPr>
          <w:rFonts w:ascii="Arial" w:hAnsi="Arial" w:cs="Arial"/>
          <w:kern w:val="2"/>
        </w:rPr>
      </w:pPr>
    </w:p>
    <w:p w:rsidR="00FC25F1" w:rsidRPr="00CA18AF" w:rsidRDefault="00FC25F1" w:rsidP="00A93BC6">
      <w:pPr>
        <w:autoSpaceDE w:val="0"/>
        <w:autoSpaceDN w:val="0"/>
        <w:adjustRightInd w:val="0"/>
        <w:ind w:firstLine="720"/>
        <w:jc w:val="both"/>
        <w:rPr>
          <w:rFonts w:ascii="Arial" w:hAnsi="Arial" w:cs="Arial"/>
          <w:kern w:val="2"/>
        </w:rPr>
      </w:pPr>
      <w:r w:rsidRPr="00CA18AF">
        <w:rPr>
          <w:rFonts w:ascii="Arial" w:hAnsi="Arial" w:cs="Arial"/>
          <w:kern w:val="2"/>
        </w:rPr>
        <w:t>1. На публичные слушания выносятся проекты муниципальных правовых актов и вопросы, предусмотренные частью 3 статьи 28 Федерального закона «Об общих принципах организации местного самоуправления в Российской Федерации», другими федеральными законами. На публичные слушания могут выноситься проекты иных муниципальных правовых актов по вопросам местного значения.</w:t>
      </w:r>
    </w:p>
    <w:p w:rsidR="00FC25F1" w:rsidRPr="00CA18AF" w:rsidRDefault="00FC25F1" w:rsidP="00A93BC6">
      <w:pPr>
        <w:tabs>
          <w:tab w:val="left" w:pos="540"/>
        </w:tabs>
        <w:autoSpaceDE w:val="0"/>
        <w:autoSpaceDN w:val="0"/>
        <w:adjustRightInd w:val="0"/>
        <w:ind w:firstLine="720"/>
        <w:jc w:val="both"/>
        <w:rPr>
          <w:rFonts w:ascii="Arial" w:hAnsi="Arial" w:cs="Arial"/>
          <w:kern w:val="2"/>
        </w:rPr>
      </w:pPr>
      <w:r w:rsidRPr="00CA18AF">
        <w:rPr>
          <w:rFonts w:ascii="Arial" w:hAnsi="Arial" w:cs="Arial"/>
          <w:kern w:val="2"/>
        </w:rPr>
        <w:t>2. На публичные слушания не могут выноситься проекты муниципальных правовых актов:</w:t>
      </w:r>
    </w:p>
    <w:p w:rsidR="00FC25F1" w:rsidRPr="00CA18AF" w:rsidRDefault="00FC25F1" w:rsidP="00A93BC6">
      <w:pPr>
        <w:autoSpaceDE w:val="0"/>
        <w:autoSpaceDN w:val="0"/>
        <w:adjustRightInd w:val="0"/>
        <w:ind w:firstLine="720"/>
        <w:jc w:val="both"/>
        <w:rPr>
          <w:rFonts w:ascii="Arial" w:hAnsi="Arial" w:cs="Arial"/>
          <w:kern w:val="2"/>
        </w:rPr>
      </w:pPr>
      <w:r w:rsidRPr="00CA18AF">
        <w:rPr>
          <w:rFonts w:ascii="Arial" w:hAnsi="Arial" w:cs="Arial"/>
          <w:kern w:val="2"/>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FC25F1" w:rsidRPr="00CA18AF" w:rsidRDefault="00FC25F1" w:rsidP="00A93BC6">
      <w:pPr>
        <w:autoSpaceDE w:val="0"/>
        <w:autoSpaceDN w:val="0"/>
        <w:adjustRightInd w:val="0"/>
        <w:ind w:firstLine="720"/>
        <w:jc w:val="both"/>
        <w:rPr>
          <w:rFonts w:ascii="Arial" w:hAnsi="Arial" w:cs="Arial"/>
          <w:kern w:val="2"/>
        </w:rPr>
      </w:pPr>
      <w:r w:rsidRPr="00CA18AF">
        <w:rPr>
          <w:rFonts w:ascii="Arial" w:hAnsi="Arial" w:cs="Arial"/>
          <w:kern w:val="2"/>
        </w:rPr>
        <w:t>2) о персональном составе органов местного самоуправления, муниципальных органов муниципального образования;</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 xml:space="preserve">3) </w:t>
      </w:r>
      <w:r w:rsidRPr="00CA18AF">
        <w:rPr>
          <w:rFonts w:ascii="Arial" w:hAnsi="Arial" w:cs="Arial"/>
          <w:kern w:val="2"/>
          <w:lang w:eastAsia="en-US"/>
        </w:rP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r w:rsidRPr="00CA18AF">
        <w:rPr>
          <w:rFonts w:ascii="Arial" w:hAnsi="Arial" w:cs="Arial"/>
          <w:kern w:val="2"/>
        </w:rPr>
        <w:t>.</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3. 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слушаний по вопросу, предусмотренному пунктом 4 части 3 статьи 28 Федерального закона «Об общих принципах организации местного самоуправления в Российской Федерации» – вопрос о согласии участника публичных слушаний на осуществление соответствующего преобразования муниципального образования.</w:t>
      </w:r>
    </w:p>
    <w:p w:rsidR="00FC25F1" w:rsidRPr="00B372C2" w:rsidRDefault="00FC25F1" w:rsidP="00B372C2">
      <w:pPr>
        <w:autoSpaceDE w:val="0"/>
        <w:autoSpaceDN w:val="0"/>
        <w:adjustRightInd w:val="0"/>
        <w:ind w:firstLine="709"/>
        <w:jc w:val="both"/>
        <w:rPr>
          <w:rFonts w:ascii="Arial" w:hAnsi="Arial" w:cs="Arial"/>
          <w:kern w:val="2"/>
        </w:rPr>
      </w:pPr>
      <w:r w:rsidRPr="00B372C2">
        <w:rPr>
          <w:rFonts w:ascii="Arial" w:hAnsi="Arial" w:cs="Arial"/>
          <w:kern w:val="2"/>
        </w:rPr>
        <w:t xml:space="preserve">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FC25F1" w:rsidRPr="00B372C2" w:rsidRDefault="00FC25F1" w:rsidP="00B372C2">
      <w:pPr>
        <w:autoSpaceDE w:val="0"/>
        <w:autoSpaceDN w:val="0"/>
        <w:adjustRightInd w:val="0"/>
        <w:ind w:firstLine="709"/>
        <w:jc w:val="both"/>
        <w:rPr>
          <w:rFonts w:ascii="Arial" w:hAnsi="Arial" w:cs="Arial"/>
          <w:kern w:val="2"/>
        </w:rPr>
      </w:pPr>
    </w:p>
    <w:p w:rsidR="00FC25F1" w:rsidRPr="00572966" w:rsidRDefault="00FC25F1" w:rsidP="00B372C2">
      <w:pPr>
        <w:autoSpaceDE w:val="0"/>
        <w:autoSpaceDN w:val="0"/>
        <w:adjustRightInd w:val="0"/>
        <w:ind w:firstLine="709"/>
        <w:jc w:val="both"/>
        <w:rPr>
          <w:rFonts w:ascii="Arial" w:hAnsi="Arial" w:cs="Arial"/>
          <w:kern w:val="2"/>
        </w:rPr>
      </w:pPr>
      <w:r w:rsidRPr="00572966">
        <w:rPr>
          <w:rFonts w:ascii="Arial" w:hAnsi="Arial" w:cs="Arial"/>
          <w:kern w:val="2"/>
        </w:rPr>
        <w:t>Статья 7. Форма проведения публичных слушаний и голосования на публичных слушаниях</w:t>
      </w:r>
    </w:p>
    <w:p w:rsidR="00FC25F1" w:rsidRPr="00B372C2" w:rsidRDefault="00FC25F1" w:rsidP="00A93BC6">
      <w:pPr>
        <w:pStyle w:val="ConsPlusNormal"/>
        <w:widowControl/>
        <w:jc w:val="both"/>
        <w:rPr>
          <w:kern w:val="2"/>
          <w:sz w:val="24"/>
          <w:szCs w:val="24"/>
        </w:rPr>
      </w:pPr>
    </w:p>
    <w:p w:rsidR="00FC25F1" w:rsidRPr="00CA18AF" w:rsidRDefault="00FC25F1" w:rsidP="00A93BC6">
      <w:pPr>
        <w:pStyle w:val="ConsPlusNormal"/>
        <w:widowControl/>
        <w:jc w:val="both"/>
        <w:rPr>
          <w:kern w:val="2"/>
          <w:sz w:val="24"/>
          <w:szCs w:val="24"/>
        </w:rPr>
      </w:pPr>
      <w:r w:rsidRPr="00CA18AF">
        <w:rPr>
          <w:kern w:val="2"/>
          <w:sz w:val="24"/>
          <w:szCs w:val="24"/>
        </w:rPr>
        <w:t xml:space="preserve">1. Публичные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FC25F1" w:rsidRPr="00CA18AF" w:rsidRDefault="00FC25F1" w:rsidP="00A93BC6">
      <w:pPr>
        <w:pStyle w:val="ConsPlusNormal"/>
        <w:widowControl/>
        <w:jc w:val="both"/>
        <w:rPr>
          <w:kern w:val="2"/>
          <w:sz w:val="24"/>
          <w:szCs w:val="24"/>
        </w:rPr>
      </w:pPr>
      <w:r w:rsidRPr="00CA18AF">
        <w:rPr>
          <w:kern w:val="2"/>
          <w:sz w:val="24"/>
          <w:szCs w:val="24"/>
        </w:rPr>
        <w:t>2. Публичные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случаях когда:</w:t>
      </w:r>
    </w:p>
    <w:p w:rsidR="00FC25F1" w:rsidRPr="00CA18AF" w:rsidRDefault="00FC25F1" w:rsidP="00A93BC6">
      <w:pPr>
        <w:pStyle w:val="ConsPlusNormal"/>
        <w:widowControl/>
        <w:jc w:val="both"/>
        <w:rPr>
          <w:kern w:val="2"/>
          <w:sz w:val="24"/>
          <w:szCs w:val="24"/>
        </w:rPr>
      </w:pPr>
      <w:r w:rsidRPr="00CA18AF">
        <w:rPr>
          <w:kern w:val="2"/>
          <w:sz w:val="24"/>
          <w:szCs w:val="24"/>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FC25F1" w:rsidRPr="00CA18AF" w:rsidRDefault="00FC25F1" w:rsidP="00A93BC6">
      <w:pPr>
        <w:pStyle w:val="ConsPlusNormal"/>
        <w:widowControl/>
        <w:jc w:val="both"/>
        <w:rPr>
          <w:kern w:val="2"/>
          <w:sz w:val="24"/>
          <w:szCs w:val="24"/>
        </w:rPr>
      </w:pPr>
      <w:r w:rsidRPr="00CA18AF">
        <w:rPr>
          <w:kern w:val="2"/>
          <w:sz w:val="24"/>
          <w:szCs w:val="24"/>
        </w:rPr>
        <w:t>2) решение о проведении публичных слушаний в форме нескольких собраний принято органом (должностным лицом), назначившим публичные слушания.</w:t>
      </w:r>
    </w:p>
    <w:p w:rsidR="00FC25F1" w:rsidRPr="00B372C2" w:rsidRDefault="00FC25F1" w:rsidP="00B372C2">
      <w:pPr>
        <w:pStyle w:val="ConsPlusNormal"/>
        <w:widowControl/>
        <w:jc w:val="both"/>
        <w:rPr>
          <w:kern w:val="2"/>
          <w:sz w:val="24"/>
          <w:szCs w:val="24"/>
        </w:rPr>
      </w:pPr>
      <w:r w:rsidRPr="00B372C2">
        <w:rPr>
          <w:kern w:val="2"/>
          <w:sz w:val="24"/>
          <w:szCs w:val="24"/>
        </w:rPr>
        <w:t>3. Голосование по вопросу публичных слушаний может проводиться в форме открытого или тайного голосования. Открытое голосование осуществляется путем поднятия участником публичных слушаний руки либо путем заполнения бюллетеня публичных слушаний, тайное голосование осуществляется питьем заполнения участником публичных слушаний бюллетеня публичных слушаний.</w:t>
      </w:r>
    </w:p>
    <w:p w:rsidR="00FC25F1" w:rsidRPr="00B372C2" w:rsidRDefault="00FC25F1" w:rsidP="00B372C2">
      <w:pPr>
        <w:pStyle w:val="ConsPlusNormal"/>
        <w:widowControl/>
        <w:jc w:val="both"/>
        <w:rPr>
          <w:kern w:val="2"/>
          <w:sz w:val="24"/>
          <w:szCs w:val="24"/>
        </w:rPr>
      </w:pPr>
    </w:p>
    <w:p w:rsidR="00FC25F1" w:rsidRPr="00572966" w:rsidRDefault="00FC25F1" w:rsidP="00B372C2">
      <w:pPr>
        <w:pStyle w:val="ConsPlusNormal"/>
        <w:widowControl/>
        <w:jc w:val="both"/>
        <w:rPr>
          <w:kern w:val="2"/>
          <w:sz w:val="24"/>
          <w:szCs w:val="24"/>
        </w:rPr>
      </w:pPr>
      <w:r w:rsidRPr="00572966">
        <w:rPr>
          <w:kern w:val="2"/>
          <w:sz w:val="24"/>
          <w:szCs w:val="24"/>
        </w:rPr>
        <w:t xml:space="preserve">Статья 8. Срок, дата и время проведения публичных слушаний </w:t>
      </w:r>
    </w:p>
    <w:p w:rsidR="00FC25F1" w:rsidRPr="00B372C2" w:rsidRDefault="00FC25F1" w:rsidP="00A93BC6">
      <w:pPr>
        <w:pStyle w:val="ConsPlusNormal"/>
        <w:widowControl/>
        <w:jc w:val="both"/>
        <w:rPr>
          <w:b/>
          <w:kern w:val="2"/>
          <w:sz w:val="24"/>
          <w:szCs w:val="24"/>
        </w:rPr>
      </w:pPr>
    </w:p>
    <w:p w:rsidR="00FC25F1" w:rsidRPr="00CA18AF" w:rsidRDefault="00FC25F1" w:rsidP="00A93BC6">
      <w:pPr>
        <w:pStyle w:val="ConsPlusNormal"/>
        <w:widowControl/>
        <w:jc w:val="both"/>
        <w:rPr>
          <w:kern w:val="2"/>
          <w:sz w:val="24"/>
          <w:szCs w:val="24"/>
        </w:rPr>
      </w:pPr>
      <w:r w:rsidRPr="00CA18AF">
        <w:rPr>
          <w:kern w:val="2"/>
          <w:sz w:val="24"/>
          <w:szCs w:val="24"/>
        </w:rPr>
        <w:t>1.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FC25F1" w:rsidRPr="00CA18AF" w:rsidRDefault="00FC25F1" w:rsidP="00A93BC6">
      <w:pPr>
        <w:pStyle w:val="ConsPlusNormal"/>
        <w:widowControl/>
        <w:jc w:val="both"/>
        <w:rPr>
          <w:kern w:val="2"/>
          <w:sz w:val="24"/>
          <w:szCs w:val="24"/>
        </w:rPr>
      </w:pPr>
      <w:r w:rsidRPr="00CA18AF">
        <w:rPr>
          <w:kern w:val="2"/>
          <w:sz w:val="24"/>
          <w:szCs w:val="24"/>
        </w:rPr>
        <w:t>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Дата публичных слушаний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публичных слушаний.</w:t>
      </w:r>
    </w:p>
    <w:p w:rsidR="00FC25F1" w:rsidRPr="00CA18AF" w:rsidRDefault="00FC25F1" w:rsidP="00A93BC6">
      <w:pPr>
        <w:pStyle w:val="ConsPlusNormal"/>
        <w:jc w:val="both"/>
        <w:rPr>
          <w:sz w:val="24"/>
          <w:szCs w:val="24"/>
        </w:rPr>
      </w:pPr>
      <w:r w:rsidRPr="00CA18AF">
        <w:rPr>
          <w:sz w:val="24"/>
          <w:szCs w:val="24"/>
        </w:rPr>
        <w:t xml:space="preserve">3. Временем проведения публичных слушания является время начала собрания, </w:t>
      </w:r>
      <w:r w:rsidRPr="00CA18AF">
        <w:rPr>
          <w:kern w:val="2"/>
          <w:sz w:val="24"/>
          <w:szCs w:val="24"/>
        </w:rPr>
        <w:t>а в случаях, когда публичные слушания проводятся в форме нескольких собраний, – время начала каждого из собраний.</w:t>
      </w:r>
      <w:r w:rsidRPr="00CA18AF">
        <w:rPr>
          <w:sz w:val="24"/>
          <w:szCs w:val="24"/>
        </w:rPr>
        <w:t xml:space="preserve"> Время проведения публичных слушаний не может быть ранее 10 и позднее 20 часов по местному времени.</w:t>
      </w:r>
    </w:p>
    <w:p w:rsidR="00FC25F1" w:rsidRPr="00B372C2" w:rsidRDefault="00FC25F1" w:rsidP="00B372C2">
      <w:pPr>
        <w:pStyle w:val="ConsPlusNormal"/>
        <w:jc w:val="both"/>
        <w:rPr>
          <w:sz w:val="24"/>
          <w:szCs w:val="24"/>
        </w:rPr>
      </w:pPr>
      <w:r w:rsidRPr="00B372C2">
        <w:rPr>
          <w:kern w:val="2"/>
          <w:sz w:val="24"/>
          <w:szCs w:val="24"/>
        </w:rPr>
        <w:t xml:space="preserve">4. Дата и время проведения публичных слушаний определяются, исходя из </w:t>
      </w:r>
      <w:r w:rsidRPr="00B372C2">
        <w:rPr>
          <w:sz w:val="24"/>
          <w:szCs w:val="24"/>
        </w:rPr>
        <w:t xml:space="preserve">необходимости создания максимальных удобств для участников публичных слушаний. </w:t>
      </w:r>
    </w:p>
    <w:p w:rsidR="00FC25F1" w:rsidRPr="00B372C2" w:rsidRDefault="00FC25F1" w:rsidP="00B372C2">
      <w:pPr>
        <w:pStyle w:val="ConsPlusNormal"/>
        <w:jc w:val="both"/>
        <w:rPr>
          <w:sz w:val="24"/>
          <w:szCs w:val="24"/>
        </w:rPr>
      </w:pPr>
    </w:p>
    <w:p w:rsidR="00FC25F1" w:rsidRPr="00572966" w:rsidRDefault="00FC25F1" w:rsidP="00B372C2">
      <w:pPr>
        <w:pStyle w:val="ConsPlusNormal"/>
        <w:jc w:val="both"/>
        <w:rPr>
          <w:sz w:val="24"/>
          <w:szCs w:val="24"/>
        </w:rPr>
      </w:pPr>
      <w:r w:rsidRPr="00572966">
        <w:rPr>
          <w:kern w:val="2"/>
          <w:sz w:val="24"/>
          <w:szCs w:val="24"/>
        </w:rPr>
        <w:t>Статья 9. Место проведения публичных слушаний</w:t>
      </w:r>
    </w:p>
    <w:p w:rsidR="00FC25F1" w:rsidRPr="00572966" w:rsidRDefault="00FC25F1" w:rsidP="00A93BC6">
      <w:pPr>
        <w:autoSpaceDE w:val="0"/>
        <w:autoSpaceDN w:val="0"/>
        <w:adjustRightInd w:val="0"/>
        <w:ind w:firstLine="709"/>
        <w:jc w:val="both"/>
        <w:rPr>
          <w:rFonts w:ascii="Arial" w:hAnsi="Arial" w:cs="Arial"/>
          <w:kern w:val="2"/>
          <w:lang w:eastAsia="en-US"/>
        </w:rPr>
      </w:pPr>
    </w:p>
    <w:p w:rsidR="00FC25F1" w:rsidRPr="00CA18AF" w:rsidRDefault="00FC25F1" w:rsidP="00A93BC6">
      <w:pPr>
        <w:autoSpaceDE w:val="0"/>
        <w:autoSpaceDN w:val="0"/>
        <w:adjustRightInd w:val="0"/>
        <w:ind w:firstLine="709"/>
        <w:jc w:val="both"/>
        <w:rPr>
          <w:rFonts w:ascii="Arial" w:hAnsi="Arial" w:cs="Arial"/>
        </w:rPr>
      </w:pPr>
      <w:r w:rsidRPr="00CA18AF">
        <w:rPr>
          <w:rFonts w:ascii="Arial" w:hAnsi="Arial" w:cs="Arial"/>
          <w:kern w:val="2"/>
          <w:lang w:eastAsia="en-US"/>
        </w:rPr>
        <w:t xml:space="preserve">1. Местом проведения публичных слушаний является место нахождения помещения, в котором проводится собрания, </w:t>
      </w:r>
      <w:r w:rsidRPr="00CA18AF">
        <w:rPr>
          <w:rFonts w:ascii="Arial" w:hAnsi="Arial" w:cs="Arial"/>
          <w:kern w:val="2"/>
        </w:rPr>
        <w:t xml:space="preserve">а в случаях, когда публичные слушания проводятся в форме нескольких собраний, – </w:t>
      </w:r>
      <w:r w:rsidRPr="00CA18AF">
        <w:rPr>
          <w:rFonts w:ascii="Arial" w:hAnsi="Arial" w:cs="Arial"/>
          <w:kern w:val="2"/>
          <w:lang w:eastAsia="en-US"/>
        </w:rPr>
        <w:t xml:space="preserve">место нахождения помещения (помещений), в котором (которых) проводится каждое из собраний. Место проведения публичных слушаний определяется, исходя из </w:t>
      </w:r>
      <w:r w:rsidRPr="00CA18AF">
        <w:rPr>
          <w:rFonts w:ascii="Arial" w:hAnsi="Arial" w:cs="Arial"/>
        </w:rPr>
        <w:t>необходимости создания максимальных удобств для участников публичных слушаний.</w:t>
      </w:r>
    </w:p>
    <w:p w:rsidR="00FC25F1" w:rsidRPr="00CA18AF" w:rsidRDefault="00FC25F1" w:rsidP="00A93BC6">
      <w:pPr>
        <w:autoSpaceDE w:val="0"/>
        <w:autoSpaceDN w:val="0"/>
        <w:adjustRightInd w:val="0"/>
        <w:ind w:firstLine="709"/>
        <w:jc w:val="both"/>
        <w:rPr>
          <w:rFonts w:ascii="Arial" w:hAnsi="Arial" w:cs="Arial"/>
          <w:kern w:val="2"/>
          <w:lang w:eastAsia="en-US"/>
        </w:rPr>
      </w:pPr>
      <w:r w:rsidRPr="00CA18AF">
        <w:rPr>
          <w:rFonts w:ascii="Arial" w:hAnsi="Arial" w:cs="Arial"/>
          <w:kern w:val="2"/>
          <w:lang w:eastAsia="en-US"/>
        </w:rPr>
        <w:t xml:space="preserve">2. Публичные слушания проводятся в помещении, пригодном для проведения собраний граждан. </w:t>
      </w:r>
    </w:p>
    <w:p w:rsidR="00FC25F1" w:rsidRPr="00B372C2" w:rsidRDefault="00FC25F1" w:rsidP="00B372C2">
      <w:pPr>
        <w:autoSpaceDE w:val="0"/>
        <w:autoSpaceDN w:val="0"/>
        <w:adjustRightInd w:val="0"/>
        <w:ind w:firstLine="709"/>
        <w:jc w:val="both"/>
        <w:rPr>
          <w:rFonts w:ascii="Arial" w:hAnsi="Arial" w:cs="Arial"/>
          <w:kern w:val="2"/>
        </w:rPr>
      </w:pPr>
      <w:r w:rsidRPr="00B372C2">
        <w:rPr>
          <w:rFonts w:ascii="Arial" w:hAnsi="Arial" w:cs="Arial"/>
          <w:kern w:val="2"/>
          <w:lang w:eastAsia="en-US"/>
        </w:rPr>
        <w:t xml:space="preserve">3. Помещение </w:t>
      </w:r>
      <w:r w:rsidRPr="00B372C2">
        <w:rPr>
          <w:rFonts w:ascii="Arial" w:hAnsi="Arial" w:cs="Arial"/>
          <w:kern w:val="2"/>
        </w:rPr>
        <w:t xml:space="preserve">публичных слушаний должно быть оборудовано сидячими местами для участников публичных слушаний в количестве не менее 10 процентов 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на соответствующей части территории муниципального образования. </w:t>
      </w:r>
    </w:p>
    <w:p w:rsidR="00FC25F1" w:rsidRPr="00B372C2" w:rsidRDefault="00FC25F1" w:rsidP="00B372C2">
      <w:pPr>
        <w:autoSpaceDE w:val="0"/>
        <w:autoSpaceDN w:val="0"/>
        <w:adjustRightInd w:val="0"/>
        <w:ind w:firstLine="709"/>
        <w:jc w:val="both"/>
        <w:rPr>
          <w:rFonts w:ascii="Arial" w:hAnsi="Arial" w:cs="Arial"/>
          <w:kern w:val="2"/>
        </w:rPr>
      </w:pPr>
    </w:p>
    <w:p w:rsidR="00FC25F1" w:rsidRPr="00572966" w:rsidRDefault="00FC25F1" w:rsidP="00B372C2">
      <w:pPr>
        <w:autoSpaceDE w:val="0"/>
        <w:autoSpaceDN w:val="0"/>
        <w:adjustRightInd w:val="0"/>
        <w:ind w:firstLine="709"/>
        <w:jc w:val="both"/>
        <w:rPr>
          <w:rFonts w:ascii="Arial" w:hAnsi="Arial" w:cs="Arial"/>
          <w:kern w:val="2"/>
        </w:rPr>
      </w:pPr>
      <w:r w:rsidRPr="00572966">
        <w:rPr>
          <w:rFonts w:ascii="Arial" w:hAnsi="Arial" w:cs="Arial"/>
          <w:kern w:val="2"/>
        </w:rPr>
        <w:t xml:space="preserve">Статья 10. Организационные и финансовые основы публичных слушаний </w:t>
      </w:r>
    </w:p>
    <w:p w:rsidR="00FC25F1" w:rsidRPr="00B372C2" w:rsidRDefault="00FC25F1" w:rsidP="00A93BC6">
      <w:pPr>
        <w:pStyle w:val="ConsPlusNormal"/>
        <w:widowControl/>
        <w:jc w:val="both"/>
        <w:rPr>
          <w:b/>
          <w:kern w:val="2"/>
          <w:sz w:val="24"/>
          <w:szCs w:val="24"/>
        </w:rPr>
      </w:pPr>
    </w:p>
    <w:p w:rsidR="00FC25F1" w:rsidRPr="00CA18AF" w:rsidRDefault="00FC25F1" w:rsidP="00A93BC6">
      <w:pPr>
        <w:autoSpaceDE w:val="0"/>
        <w:autoSpaceDN w:val="0"/>
        <w:adjustRightInd w:val="0"/>
        <w:ind w:firstLine="720"/>
        <w:jc w:val="both"/>
        <w:rPr>
          <w:rFonts w:ascii="Arial" w:hAnsi="Arial" w:cs="Arial"/>
          <w:kern w:val="2"/>
        </w:rPr>
      </w:pPr>
      <w:r w:rsidRPr="00CA18AF">
        <w:rPr>
          <w:rFonts w:ascii="Arial" w:hAnsi="Arial" w:cs="Arial"/>
          <w:kern w:val="2"/>
        </w:rPr>
        <w:t>1. Организацию подготовки и проведения публичных слушаний, назначенных представительным органом муниц</w:t>
      </w:r>
      <w:r>
        <w:rPr>
          <w:rFonts w:ascii="Arial" w:hAnsi="Arial" w:cs="Arial"/>
          <w:kern w:val="2"/>
        </w:rPr>
        <w:t>ипального образования «Забитуй</w:t>
      </w:r>
      <w:r w:rsidRPr="00CA18AF">
        <w:rPr>
          <w:rFonts w:ascii="Arial" w:hAnsi="Arial" w:cs="Arial"/>
          <w:kern w:val="2"/>
        </w:rPr>
        <w:t xml:space="preserve">» (далее – Дума МО), осуществляет представительный орган, а публичных слушаний, назначенных главой муниципального образования (далее – Глава), осуществляет Глава. </w:t>
      </w:r>
    </w:p>
    <w:p w:rsidR="00FC25F1" w:rsidRPr="00CA18AF" w:rsidRDefault="00FC25F1" w:rsidP="00A93BC6">
      <w:pPr>
        <w:autoSpaceDE w:val="0"/>
        <w:autoSpaceDN w:val="0"/>
        <w:adjustRightInd w:val="0"/>
        <w:ind w:firstLine="720"/>
        <w:jc w:val="both"/>
        <w:rPr>
          <w:rFonts w:ascii="Arial" w:hAnsi="Arial" w:cs="Arial"/>
          <w:kern w:val="2"/>
        </w:rPr>
      </w:pPr>
      <w:r w:rsidRPr="00CA18AF">
        <w:rPr>
          <w:rFonts w:ascii="Arial" w:hAnsi="Arial" w:cs="Arial"/>
          <w:kern w:val="2"/>
        </w:rPr>
        <w:t>Дума МО (Глава) определяет должностных лиц (работников), осуществляющих подготовку и проведение публичных слушаний (далее – организаторы публичных слушаний), в том числе определяет лиц, наделенных полномочиями председателя и секретаря собрания.</w:t>
      </w:r>
    </w:p>
    <w:p w:rsidR="00FC25F1" w:rsidRPr="00B372C2" w:rsidRDefault="00FC25F1" w:rsidP="00B372C2">
      <w:pPr>
        <w:autoSpaceDE w:val="0"/>
        <w:autoSpaceDN w:val="0"/>
        <w:adjustRightInd w:val="0"/>
        <w:ind w:firstLine="720"/>
        <w:jc w:val="both"/>
        <w:rPr>
          <w:rFonts w:ascii="Arial" w:hAnsi="Arial" w:cs="Arial"/>
          <w:kern w:val="2"/>
        </w:rPr>
      </w:pPr>
      <w:r w:rsidRPr="00B372C2">
        <w:rPr>
          <w:rFonts w:ascii="Arial" w:hAnsi="Arial" w:cs="Arial"/>
          <w:kern w:val="2"/>
        </w:rPr>
        <w:t>2. Финансирование мероприятий, связанных с подготовкой и проведением публичных слушаний осуществляется за счет средств местного бюджета.</w:t>
      </w:r>
    </w:p>
    <w:p w:rsidR="00FC25F1" w:rsidRPr="00B372C2" w:rsidRDefault="00FC25F1" w:rsidP="00B372C2">
      <w:pPr>
        <w:autoSpaceDE w:val="0"/>
        <w:autoSpaceDN w:val="0"/>
        <w:adjustRightInd w:val="0"/>
        <w:ind w:firstLine="720"/>
        <w:jc w:val="both"/>
        <w:rPr>
          <w:rFonts w:ascii="Arial" w:hAnsi="Arial" w:cs="Arial"/>
          <w:kern w:val="2"/>
        </w:rPr>
      </w:pPr>
    </w:p>
    <w:p w:rsidR="00FC25F1" w:rsidRPr="00B372C2" w:rsidRDefault="00FC25F1" w:rsidP="00B372C2">
      <w:pPr>
        <w:autoSpaceDE w:val="0"/>
        <w:autoSpaceDN w:val="0"/>
        <w:adjustRightInd w:val="0"/>
        <w:ind w:firstLine="720"/>
        <w:jc w:val="both"/>
        <w:rPr>
          <w:rFonts w:ascii="Arial" w:hAnsi="Arial" w:cs="Arial"/>
          <w:b/>
          <w:kern w:val="2"/>
        </w:rPr>
      </w:pPr>
      <w:r w:rsidRPr="00B372C2">
        <w:rPr>
          <w:rFonts w:ascii="Arial" w:hAnsi="Arial" w:cs="Arial"/>
          <w:b/>
          <w:kern w:val="2"/>
        </w:rPr>
        <w:t>ГЛАВА 2. ПОРЯДОК НАЗНАЧЕНИЯ ПУБЛИЧНЫХ СЛУШАНИЙ</w:t>
      </w:r>
    </w:p>
    <w:p w:rsidR="00FC25F1" w:rsidRPr="00B372C2" w:rsidRDefault="00FC25F1" w:rsidP="00B372C2">
      <w:pPr>
        <w:autoSpaceDE w:val="0"/>
        <w:autoSpaceDN w:val="0"/>
        <w:adjustRightInd w:val="0"/>
        <w:ind w:firstLine="720"/>
        <w:jc w:val="both"/>
        <w:rPr>
          <w:rFonts w:ascii="Arial" w:hAnsi="Arial" w:cs="Arial"/>
          <w:b/>
          <w:kern w:val="2"/>
        </w:rPr>
      </w:pPr>
    </w:p>
    <w:p w:rsidR="00FC25F1" w:rsidRPr="00572966" w:rsidRDefault="00FC25F1" w:rsidP="00B372C2">
      <w:pPr>
        <w:autoSpaceDE w:val="0"/>
        <w:autoSpaceDN w:val="0"/>
        <w:adjustRightInd w:val="0"/>
        <w:ind w:firstLine="720"/>
        <w:jc w:val="both"/>
        <w:rPr>
          <w:rFonts w:ascii="Arial" w:hAnsi="Arial" w:cs="Arial"/>
          <w:kern w:val="2"/>
        </w:rPr>
      </w:pPr>
      <w:r w:rsidRPr="00572966">
        <w:rPr>
          <w:rFonts w:ascii="Arial" w:hAnsi="Arial" w:cs="Arial"/>
          <w:kern w:val="2"/>
        </w:rPr>
        <w:t>Статья 11. Инициатива проведения публичных слушаний</w:t>
      </w:r>
    </w:p>
    <w:p w:rsidR="00FC25F1" w:rsidRPr="00B372C2" w:rsidRDefault="00FC25F1" w:rsidP="00A93BC6">
      <w:pPr>
        <w:autoSpaceDE w:val="0"/>
        <w:autoSpaceDN w:val="0"/>
        <w:adjustRightInd w:val="0"/>
        <w:ind w:firstLine="709"/>
        <w:jc w:val="both"/>
        <w:rPr>
          <w:rFonts w:ascii="Arial" w:hAnsi="Arial" w:cs="Arial"/>
          <w:kern w:val="2"/>
        </w:rPr>
      </w:pP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1. Публичные слушания проводятся по инициативе:</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1) населения в количестве не менее 1% жителей муниципального образования, обладающих избирательных правом;</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2) Думы МО;</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3) Главы.</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2. Инициатива представительного органа о проведении публичных слушаний реализуется на основании обращения:</w:t>
      </w:r>
    </w:p>
    <w:p w:rsidR="00FC25F1" w:rsidRPr="00CA18AF" w:rsidRDefault="00FC25F1" w:rsidP="00A93BC6">
      <w:pPr>
        <w:pStyle w:val="ConsPlusNormal"/>
        <w:widowControl/>
        <w:ind w:firstLine="709"/>
        <w:jc w:val="both"/>
        <w:rPr>
          <w:i/>
          <w:kern w:val="2"/>
          <w:sz w:val="24"/>
          <w:szCs w:val="24"/>
        </w:rPr>
      </w:pPr>
      <w:r w:rsidRPr="00CA18AF">
        <w:rPr>
          <w:kern w:val="2"/>
          <w:sz w:val="24"/>
          <w:szCs w:val="24"/>
        </w:rPr>
        <w:t>1) группы депутатов  органа в количестве 1 и более человек;</w:t>
      </w:r>
    </w:p>
    <w:p w:rsidR="00FC25F1" w:rsidRPr="00CA18AF" w:rsidRDefault="00FC25F1" w:rsidP="00A93BC6">
      <w:pPr>
        <w:pStyle w:val="ConsPlusNormal"/>
        <w:widowControl/>
        <w:ind w:firstLine="709"/>
        <w:jc w:val="both"/>
        <w:rPr>
          <w:kern w:val="2"/>
          <w:sz w:val="24"/>
          <w:szCs w:val="24"/>
        </w:rPr>
      </w:pPr>
      <w:r w:rsidRPr="00CA18AF">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FC25F1" w:rsidRPr="00CA18AF" w:rsidRDefault="00FC25F1" w:rsidP="00A93BC6">
      <w:pPr>
        <w:pStyle w:val="ConsPlusNormal"/>
        <w:widowControl/>
        <w:ind w:firstLine="709"/>
        <w:jc w:val="both"/>
        <w:rPr>
          <w:kern w:val="2"/>
          <w:sz w:val="24"/>
          <w:szCs w:val="24"/>
        </w:rPr>
      </w:pPr>
      <w:r w:rsidRPr="00CA18AF">
        <w:rPr>
          <w:kern w:val="2"/>
          <w:sz w:val="24"/>
          <w:szCs w:val="24"/>
        </w:rPr>
        <w:t xml:space="preserve">3) контрольного органа муниципального образования. </w:t>
      </w:r>
    </w:p>
    <w:p w:rsidR="00FC25F1" w:rsidRPr="00CA18AF" w:rsidRDefault="00FC25F1" w:rsidP="00A93BC6">
      <w:pPr>
        <w:pStyle w:val="ConsPlusNormal"/>
        <w:widowControl/>
        <w:ind w:firstLine="709"/>
        <w:jc w:val="both"/>
        <w:rPr>
          <w:kern w:val="2"/>
          <w:sz w:val="24"/>
          <w:szCs w:val="24"/>
        </w:rPr>
      </w:pPr>
      <w:r w:rsidRPr="00CA18AF">
        <w:rPr>
          <w:kern w:val="2"/>
          <w:sz w:val="24"/>
          <w:szCs w:val="24"/>
        </w:rPr>
        <w:t>3. Инициатива проведения публичных слушаний представительным органом реализуется посредством внесения в повестку заседания представительного органа вопроса о назначении публичных слушаний.</w:t>
      </w:r>
    </w:p>
    <w:p w:rsidR="00FC25F1" w:rsidRPr="00CA18AF" w:rsidRDefault="00FC25F1" w:rsidP="00A93BC6">
      <w:pPr>
        <w:pStyle w:val="ConsPlusNormal"/>
        <w:widowControl/>
        <w:ind w:firstLine="709"/>
        <w:jc w:val="both"/>
        <w:rPr>
          <w:kern w:val="2"/>
          <w:sz w:val="24"/>
          <w:szCs w:val="24"/>
        </w:rPr>
      </w:pPr>
      <w:r w:rsidRPr="00CA18AF">
        <w:rPr>
          <w:kern w:val="2"/>
          <w:sz w:val="24"/>
          <w:szCs w:val="24"/>
        </w:rPr>
        <w:t>4. Глава выдвигает инициативу проведения публичных слушаний по собственной инициативе либо на основании обращения:</w:t>
      </w:r>
    </w:p>
    <w:p w:rsidR="00FC25F1" w:rsidRPr="00CA18AF" w:rsidRDefault="00FC25F1" w:rsidP="00A93BC6">
      <w:pPr>
        <w:pStyle w:val="ConsPlusNormal"/>
        <w:widowControl/>
        <w:ind w:firstLine="709"/>
        <w:jc w:val="both"/>
        <w:rPr>
          <w:kern w:val="2"/>
          <w:sz w:val="24"/>
          <w:szCs w:val="24"/>
        </w:rPr>
      </w:pPr>
      <w:r w:rsidRPr="00CA18AF">
        <w:rPr>
          <w:kern w:val="2"/>
          <w:sz w:val="24"/>
          <w:szCs w:val="24"/>
        </w:rPr>
        <w:t>1) администрации муниц</w:t>
      </w:r>
      <w:r>
        <w:rPr>
          <w:kern w:val="2"/>
          <w:sz w:val="24"/>
          <w:szCs w:val="24"/>
        </w:rPr>
        <w:t>ипального образования «Забитуй</w:t>
      </w:r>
      <w:r w:rsidRPr="00CA18AF">
        <w:rPr>
          <w:kern w:val="2"/>
          <w:sz w:val="24"/>
          <w:szCs w:val="24"/>
        </w:rPr>
        <w:t>» (далее – местная администрация), ее структурных подразделений;</w:t>
      </w:r>
    </w:p>
    <w:p w:rsidR="00FC25F1" w:rsidRPr="00CA18AF" w:rsidRDefault="00FC25F1" w:rsidP="00A93BC6">
      <w:pPr>
        <w:pStyle w:val="ConsPlusNormal"/>
        <w:widowControl/>
        <w:ind w:firstLine="709"/>
        <w:jc w:val="both"/>
        <w:rPr>
          <w:kern w:val="2"/>
          <w:sz w:val="24"/>
          <w:szCs w:val="24"/>
        </w:rPr>
      </w:pPr>
      <w:r w:rsidRPr="00CA18AF">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FC25F1" w:rsidRPr="00CA18AF" w:rsidRDefault="00FC25F1" w:rsidP="00A93BC6">
      <w:pPr>
        <w:pStyle w:val="ConsPlusNormal"/>
        <w:widowControl/>
        <w:ind w:firstLine="709"/>
        <w:jc w:val="both"/>
        <w:rPr>
          <w:kern w:val="2"/>
          <w:sz w:val="24"/>
          <w:szCs w:val="24"/>
        </w:rPr>
      </w:pPr>
      <w:r w:rsidRPr="00CA18AF">
        <w:rPr>
          <w:kern w:val="2"/>
          <w:sz w:val="24"/>
          <w:szCs w:val="24"/>
        </w:rPr>
        <w:t>3) избирательной комиссии муниц</w:t>
      </w:r>
      <w:r>
        <w:rPr>
          <w:kern w:val="2"/>
          <w:sz w:val="24"/>
          <w:szCs w:val="24"/>
        </w:rPr>
        <w:t>ипального образования «Забитуй</w:t>
      </w:r>
      <w:r w:rsidRPr="00CA18AF">
        <w:rPr>
          <w:kern w:val="2"/>
          <w:sz w:val="24"/>
          <w:szCs w:val="24"/>
        </w:rPr>
        <w:t>».</w:t>
      </w:r>
    </w:p>
    <w:p w:rsidR="00FC25F1" w:rsidRPr="00CA18AF" w:rsidRDefault="00FC25F1" w:rsidP="00A93BC6">
      <w:pPr>
        <w:pStyle w:val="ConsPlusNormal"/>
        <w:widowControl/>
        <w:ind w:firstLine="709"/>
        <w:jc w:val="both"/>
        <w:rPr>
          <w:kern w:val="2"/>
          <w:sz w:val="24"/>
          <w:szCs w:val="24"/>
        </w:rPr>
      </w:pPr>
      <w:r w:rsidRPr="00CA18AF">
        <w:rPr>
          <w:kern w:val="2"/>
          <w:sz w:val="24"/>
          <w:szCs w:val="24"/>
        </w:rPr>
        <w:t xml:space="preserve">5. Обращения, предусмотренные частями 2 и 4 настоящей статьи, должны содержать следующие сведения: </w:t>
      </w:r>
    </w:p>
    <w:p w:rsidR="00FC25F1" w:rsidRPr="00CA18AF" w:rsidRDefault="00FC25F1" w:rsidP="00A93BC6">
      <w:pPr>
        <w:pStyle w:val="ConsPlusNormal"/>
        <w:widowControl/>
        <w:ind w:firstLine="709"/>
        <w:jc w:val="both"/>
        <w:rPr>
          <w:kern w:val="2"/>
          <w:sz w:val="24"/>
          <w:szCs w:val="24"/>
        </w:rPr>
      </w:pPr>
      <w:r w:rsidRPr="00CA18AF">
        <w:rPr>
          <w:kern w:val="2"/>
          <w:sz w:val="24"/>
          <w:szCs w:val="24"/>
        </w:rPr>
        <w:t>1) обоснование проведения публичных слушаний;</w:t>
      </w:r>
    </w:p>
    <w:p w:rsidR="00FC25F1" w:rsidRPr="00CA18AF" w:rsidRDefault="00FC25F1" w:rsidP="00A93BC6">
      <w:pPr>
        <w:pStyle w:val="ConsPlusNormal"/>
        <w:widowControl/>
        <w:ind w:firstLine="709"/>
        <w:jc w:val="both"/>
        <w:rPr>
          <w:kern w:val="2"/>
          <w:sz w:val="24"/>
          <w:szCs w:val="24"/>
        </w:rPr>
      </w:pPr>
      <w:r w:rsidRPr="00CA18AF">
        <w:rPr>
          <w:kern w:val="2"/>
          <w:sz w:val="24"/>
          <w:szCs w:val="24"/>
        </w:rPr>
        <w:t>2) срок, дату и время проведения публичных слушаний;</w:t>
      </w:r>
    </w:p>
    <w:p w:rsidR="00FC25F1" w:rsidRPr="00CA18AF" w:rsidRDefault="00FC25F1" w:rsidP="00A93BC6">
      <w:pPr>
        <w:pStyle w:val="ConsPlusNormal"/>
        <w:widowControl/>
        <w:ind w:firstLine="709"/>
        <w:jc w:val="both"/>
        <w:rPr>
          <w:kern w:val="2"/>
          <w:sz w:val="24"/>
          <w:szCs w:val="24"/>
        </w:rPr>
      </w:pPr>
      <w:r w:rsidRPr="00CA18AF">
        <w:rPr>
          <w:kern w:val="2"/>
          <w:sz w:val="24"/>
          <w:szCs w:val="24"/>
        </w:rPr>
        <w:t>3) форму публичных слушаний и форму голосования на публичных слушаниях;</w:t>
      </w:r>
    </w:p>
    <w:p w:rsidR="00FC25F1" w:rsidRPr="00CA18AF" w:rsidRDefault="00FC25F1" w:rsidP="00A93BC6">
      <w:pPr>
        <w:pStyle w:val="ConsPlusNormal"/>
        <w:widowControl/>
        <w:ind w:firstLine="709"/>
        <w:jc w:val="both"/>
        <w:rPr>
          <w:kern w:val="2"/>
          <w:sz w:val="24"/>
          <w:szCs w:val="24"/>
        </w:rPr>
      </w:pPr>
      <w:r w:rsidRPr="00CA18AF">
        <w:rPr>
          <w:kern w:val="2"/>
          <w:sz w:val="24"/>
          <w:szCs w:val="24"/>
        </w:rPr>
        <w:t>4) место проведения публичных слушаний.</w:t>
      </w:r>
    </w:p>
    <w:p w:rsidR="00FC25F1" w:rsidRPr="00B372C2" w:rsidRDefault="00FC25F1" w:rsidP="00B372C2">
      <w:pPr>
        <w:pStyle w:val="ConsPlusNormal"/>
        <w:widowControl/>
        <w:ind w:firstLine="709"/>
        <w:jc w:val="both"/>
        <w:rPr>
          <w:kern w:val="2"/>
          <w:sz w:val="24"/>
          <w:szCs w:val="24"/>
        </w:rPr>
      </w:pPr>
      <w:r w:rsidRPr="00B372C2">
        <w:rPr>
          <w:kern w:val="2"/>
          <w:sz w:val="24"/>
          <w:szCs w:val="24"/>
        </w:rPr>
        <w:t>6. 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
    <w:p w:rsidR="00FC25F1" w:rsidRPr="00B372C2" w:rsidRDefault="00FC25F1" w:rsidP="00B372C2">
      <w:pPr>
        <w:pStyle w:val="ConsPlusNormal"/>
        <w:widowControl/>
        <w:ind w:firstLine="709"/>
        <w:jc w:val="both"/>
        <w:rPr>
          <w:kern w:val="2"/>
          <w:sz w:val="24"/>
          <w:szCs w:val="24"/>
        </w:rPr>
      </w:pPr>
    </w:p>
    <w:p w:rsidR="00FC25F1" w:rsidRPr="00572966" w:rsidRDefault="00FC25F1" w:rsidP="00B372C2">
      <w:pPr>
        <w:pStyle w:val="ConsPlusNormal"/>
        <w:widowControl/>
        <w:ind w:firstLine="709"/>
        <w:jc w:val="both"/>
        <w:rPr>
          <w:kern w:val="2"/>
          <w:sz w:val="24"/>
          <w:szCs w:val="24"/>
        </w:rPr>
      </w:pPr>
      <w:r w:rsidRPr="00572966">
        <w:rPr>
          <w:kern w:val="2"/>
          <w:sz w:val="24"/>
          <w:szCs w:val="24"/>
        </w:rPr>
        <w:t>Статья 12. Порядок выдвижения инициативы проведения публичных слушаний населением</w:t>
      </w:r>
    </w:p>
    <w:p w:rsidR="00FC25F1" w:rsidRPr="00572966" w:rsidRDefault="00FC25F1" w:rsidP="00A93BC6">
      <w:pPr>
        <w:pStyle w:val="ConsPlusNormal"/>
        <w:widowControl/>
        <w:ind w:firstLine="709"/>
        <w:jc w:val="both"/>
        <w:rPr>
          <w:kern w:val="2"/>
          <w:sz w:val="24"/>
          <w:szCs w:val="24"/>
        </w:rPr>
      </w:pPr>
    </w:p>
    <w:p w:rsidR="00FC25F1" w:rsidRPr="00CA18AF" w:rsidRDefault="00FC25F1" w:rsidP="00A93BC6">
      <w:pPr>
        <w:pStyle w:val="ConsPlusNormal"/>
        <w:widowControl/>
        <w:ind w:firstLine="709"/>
        <w:jc w:val="both"/>
        <w:rPr>
          <w:kern w:val="2"/>
          <w:sz w:val="24"/>
          <w:szCs w:val="24"/>
        </w:rPr>
      </w:pPr>
      <w:r w:rsidRPr="00CA18AF">
        <w:rPr>
          <w:kern w:val="2"/>
          <w:sz w:val="24"/>
          <w:szCs w:val="24"/>
        </w:rPr>
        <w:t>1. В целях выдвижения инициативы проведения публичных слушаний жители муниципального образования осуществляют сбор подписей участников публичных слушаний. В сборе подписей имеют право участвовать жители муниципального образования, имеющие право участвовать в публичных слушаниях на день осуществления соответствующих действий.</w:t>
      </w:r>
    </w:p>
    <w:p w:rsidR="00FC25F1" w:rsidRPr="00CA18AF" w:rsidRDefault="00FC25F1" w:rsidP="00A93BC6">
      <w:pPr>
        <w:pStyle w:val="ConsPlusNormal"/>
        <w:widowControl/>
        <w:ind w:firstLine="709"/>
        <w:jc w:val="both"/>
        <w:rPr>
          <w:kern w:val="2"/>
          <w:sz w:val="24"/>
          <w:szCs w:val="24"/>
        </w:rPr>
      </w:pPr>
      <w:r w:rsidRPr="00CA18AF">
        <w:rPr>
          <w:kern w:val="2"/>
          <w:sz w:val="24"/>
          <w:szCs w:val="24"/>
        </w:rPr>
        <w:t>2. В целях сбора подписей в поддержку инициативы проведения публичных слушаний жители муниципального образования вправе образовать инициативную группу в составе не менее 5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FC25F1" w:rsidRPr="00CA18AF" w:rsidRDefault="00FC25F1" w:rsidP="00A93BC6">
      <w:pPr>
        <w:pStyle w:val="ConsPlusNormal"/>
        <w:widowControl/>
        <w:ind w:firstLine="709"/>
        <w:jc w:val="both"/>
        <w:rPr>
          <w:kern w:val="2"/>
          <w:sz w:val="24"/>
          <w:szCs w:val="24"/>
        </w:rPr>
      </w:pPr>
      <w:r w:rsidRPr="00CA18AF">
        <w:rPr>
          <w:kern w:val="2"/>
          <w:sz w:val="24"/>
          <w:szCs w:val="24"/>
        </w:rPr>
        <w:t>В случаях образования инициативной группы подписи в поддержку инициативы проведения публичных слушаний собираются только членами инициативной группы.</w:t>
      </w:r>
    </w:p>
    <w:p w:rsidR="00FC25F1" w:rsidRPr="00CA18AF" w:rsidRDefault="00FC25F1" w:rsidP="00A93BC6">
      <w:pPr>
        <w:pStyle w:val="ConsPlusNormal"/>
        <w:widowControl/>
        <w:ind w:firstLine="709"/>
        <w:jc w:val="both"/>
        <w:rPr>
          <w:kern w:val="2"/>
          <w:sz w:val="24"/>
          <w:szCs w:val="24"/>
        </w:rPr>
      </w:pPr>
      <w:r w:rsidRPr="00CA18AF">
        <w:rPr>
          <w:kern w:val="2"/>
          <w:sz w:val="24"/>
          <w:szCs w:val="24"/>
        </w:rPr>
        <w:t xml:space="preserve">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FC25F1" w:rsidRPr="00CA18AF" w:rsidRDefault="00FC25F1" w:rsidP="00A93BC6">
      <w:pPr>
        <w:pStyle w:val="ConsPlusNormal"/>
        <w:widowControl/>
        <w:ind w:firstLine="709"/>
        <w:jc w:val="both"/>
        <w:rPr>
          <w:kern w:val="2"/>
          <w:sz w:val="24"/>
          <w:szCs w:val="24"/>
        </w:rPr>
      </w:pPr>
      <w:r w:rsidRPr="00CA18AF">
        <w:rPr>
          <w:kern w:val="2"/>
          <w:sz w:val="24"/>
          <w:szCs w:val="24"/>
        </w:rPr>
        <w:t>Фамилия, имя и отчество участника публичных слушаний, дата его рождения, адрес места жительства, серия и номер паспорта или документа, 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 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
    <w:p w:rsidR="00FC25F1" w:rsidRPr="00CA18AF" w:rsidRDefault="00FC25F1" w:rsidP="00A93BC6">
      <w:pPr>
        <w:pStyle w:val="ConsPlusNormal"/>
        <w:widowControl/>
        <w:ind w:firstLine="709"/>
        <w:jc w:val="both"/>
        <w:rPr>
          <w:kern w:val="2"/>
          <w:sz w:val="24"/>
          <w:szCs w:val="24"/>
        </w:rPr>
      </w:pPr>
      <w:r w:rsidRPr="00CA18AF">
        <w:rPr>
          <w:kern w:val="2"/>
          <w:sz w:val="24"/>
          <w:szCs w:val="24"/>
        </w:rPr>
        <w:t>Сведения в подписной лист вносятся только рукописным способом, при этом использование карандашей не допускается.</w:t>
      </w:r>
    </w:p>
    <w:p w:rsidR="00FC25F1" w:rsidRPr="00CA18AF" w:rsidRDefault="00FC25F1" w:rsidP="00A93BC6">
      <w:pPr>
        <w:pStyle w:val="ConsPlusNormal"/>
        <w:widowControl/>
        <w:ind w:firstLine="709"/>
        <w:jc w:val="both"/>
        <w:rPr>
          <w:kern w:val="2"/>
          <w:sz w:val="24"/>
          <w:szCs w:val="24"/>
        </w:rPr>
      </w:pPr>
      <w:r w:rsidRPr="00CA18AF">
        <w:rPr>
          <w:kern w:val="2"/>
          <w:sz w:val="24"/>
          <w:szCs w:val="24"/>
        </w:rPr>
        <w:t>4. 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FC25F1" w:rsidRPr="00CA18AF" w:rsidRDefault="00FC25F1" w:rsidP="00A93BC6">
      <w:pPr>
        <w:pStyle w:val="ConsPlusNormal"/>
        <w:widowControl/>
        <w:ind w:firstLine="709"/>
        <w:jc w:val="both"/>
        <w:rPr>
          <w:kern w:val="2"/>
          <w:sz w:val="24"/>
          <w:szCs w:val="24"/>
        </w:rPr>
      </w:pPr>
      <w:r w:rsidRPr="00CA18AF">
        <w:rPr>
          <w:kern w:val="2"/>
          <w:sz w:val="24"/>
          <w:szCs w:val="24"/>
        </w:rPr>
        <w:t xml:space="preserve">5. Сбор подписей осуществляется в </w:t>
      </w:r>
      <w:r>
        <w:rPr>
          <w:kern w:val="2"/>
          <w:sz w:val="24"/>
          <w:szCs w:val="24"/>
        </w:rPr>
        <w:t>течение не более 30 календарных</w:t>
      </w:r>
      <w:r w:rsidRPr="00CA18AF">
        <w:rPr>
          <w:kern w:val="2"/>
          <w:sz w:val="24"/>
          <w:szCs w:val="24"/>
        </w:rPr>
        <w:t xml:space="preserve">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FC25F1" w:rsidRPr="00CA18AF" w:rsidRDefault="00FC25F1" w:rsidP="00A93BC6">
      <w:pPr>
        <w:pStyle w:val="ConsPlusNormal"/>
        <w:widowControl/>
        <w:ind w:firstLine="709"/>
        <w:jc w:val="both"/>
        <w:rPr>
          <w:kern w:val="2"/>
          <w:sz w:val="24"/>
          <w:szCs w:val="24"/>
        </w:rPr>
      </w:pPr>
      <w:r w:rsidRPr="00CA18AF">
        <w:rPr>
          <w:kern w:val="2"/>
          <w:sz w:val="24"/>
          <w:szCs w:val="24"/>
        </w:rPr>
        <w:t xml:space="preserve">6. После окончания сбора подписей в поддержку инициативы проведения публичных слушаний подписные листы должны быть сброшюрованы. </w:t>
      </w:r>
    </w:p>
    <w:p w:rsidR="00FC25F1" w:rsidRPr="00CA18AF" w:rsidRDefault="00FC25F1" w:rsidP="00A93BC6">
      <w:pPr>
        <w:pStyle w:val="ConsPlusNormal"/>
        <w:widowControl/>
        <w:ind w:firstLine="709"/>
        <w:jc w:val="both"/>
        <w:rPr>
          <w:kern w:val="2"/>
          <w:sz w:val="24"/>
          <w:szCs w:val="24"/>
        </w:rPr>
      </w:pPr>
      <w:r w:rsidRPr="00CA18AF">
        <w:rPr>
          <w:kern w:val="2"/>
          <w:sz w:val="24"/>
          <w:szCs w:val="24"/>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FC25F1" w:rsidRPr="00CA18AF" w:rsidRDefault="00FC25F1" w:rsidP="00A93BC6">
      <w:pPr>
        <w:pStyle w:val="ConsPlusNormal"/>
        <w:widowControl/>
        <w:ind w:firstLine="709"/>
        <w:jc w:val="both"/>
        <w:rPr>
          <w:kern w:val="2"/>
          <w:sz w:val="24"/>
          <w:szCs w:val="24"/>
        </w:rPr>
      </w:pPr>
      <w:r w:rsidRPr="00CA18AF">
        <w:rPr>
          <w:kern w:val="2"/>
          <w:sz w:val="24"/>
          <w:szCs w:val="24"/>
        </w:rPr>
        <w:t>7. 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публичных слушаний.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публичных слушаний прилагаются документы, предусмотренные частью 6 статьи 11 настоящего Порядка и сброшюрованные подписные листы.</w:t>
      </w:r>
    </w:p>
    <w:p w:rsidR="00FC25F1" w:rsidRPr="00CA18AF" w:rsidRDefault="00FC25F1" w:rsidP="00A93BC6">
      <w:pPr>
        <w:pStyle w:val="ConsPlusNormal"/>
        <w:widowControl/>
        <w:ind w:firstLine="709"/>
        <w:jc w:val="both"/>
        <w:rPr>
          <w:kern w:val="2"/>
          <w:sz w:val="24"/>
          <w:szCs w:val="24"/>
        </w:rPr>
      </w:pPr>
      <w:r w:rsidRPr="00CA18AF">
        <w:rPr>
          <w:kern w:val="2"/>
          <w:sz w:val="24"/>
          <w:szCs w:val="24"/>
        </w:rPr>
        <w:t>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Вопрос о результатах выдвижения инициативы проведения публичных слушаний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FC25F1" w:rsidRPr="00B372C2" w:rsidRDefault="00FC25F1" w:rsidP="00B372C2">
      <w:pPr>
        <w:pStyle w:val="ConsPlusNormal"/>
        <w:widowControl/>
        <w:ind w:firstLine="709"/>
        <w:jc w:val="both"/>
        <w:rPr>
          <w:kern w:val="2"/>
          <w:sz w:val="24"/>
          <w:szCs w:val="24"/>
        </w:rPr>
      </w:pPr>
      <w:r w:rsidRPr="00B372C2">
        <w:rPr>
          <w:kern w:val="2"/>
          <w:sz w:val="24"/>
          <w:szCs w:val="24"/>
        </w:rPr>
        <w:t>9. В случаях, когда представительным органом принято решение о подтверждении факта выдвижения инициативы проведения публичных слушаний населением, вопрос о назначении публичных слушаний вносится в повестку заседания представительного органа, на котором рассматривался вопрос о результатах выдвижения инициативы проведения публичных слушаний населением, либо в повестку следующего заседания представительного органа.</w:t>
      </w:r>
    </w:p>
    <w:p w:rsidR="00FC25F1" w:rsidRPr="00B372C2" w:rsidRDefault="00FC25F1" w:rsidP="00B372C2">
      <w:pPr>
        <w:pStyle w:val="ConsPlusNormal"/>
        <w:widowControl/>
        <w:ind w:firstLine="709"/>
        <w:jc w:val="both"/>
        <w:rPr>
          <w:kern w:val="2"/>
          <w:sz w:val="24"/>
          <w:szCs w:val="24"/>
        </w:rPr>
      </w:pPr>
    </w:p>
    <w:p w:rsidR="00FC25F1" w:rsidRPr="00572966" w:rsidRDefault="00FC25F1" w:rsidP="00B372C2">
      <w:pPr>
        <w:pStyle w:val="ConsPlusNormal"/>
        <w:widowControl/>
        <w:ind w:firstLine="709"/>
        <w:jc w:val="both"/>
        <w:rPr>
          <w:kern w:val="2"/>
          <w:sz w:val="24"/>
          <w:szCs w:val="24"/>
        </w:rPr>
      </w:pPr>
      <w:r w:rsidRPr="00572966">
        <w:rPr>
          <w:kern w:val="2"/>
          <w:sz w:val="24"/>
          <w:szCs w:val="24"/>
        </w:rPr>
        <w:t>Статья 13. Отзыв инициативы проведения публичных слушаний, выдвинутой населением</w:t>
      </w:r>
    </w:p>
    <w:p w:rsidR="00FC25F1" w:rsidRPr="00B372C2" w:rsidRDefault="00FC25F1" w:rsidP="00B372C2">
      <w:pPr>
        <w:pStyle w:val="ConsPlusNormal"/>
        <w:widowControl/>
        <w:ind w:firstLine="709"/>
        <w:jc w:val="both"/>
        <w:rPr>
          <w:b/>
          <w:kern w:val="2"/>
          <w:sz w:val="24"/>
          <w:szCs w:val="24"/>
        </w:rPr>
      </w:pPr>
    </w:p>
    <w:p w:rsidR="00FC25F1" w:rsidRPr="00CA18AF" w:rsidRDefault="00FC25F1" w:rsidP="00A93BC6">
      <w:pPr>
        <w:pStyle w:val="ConsPlusNormal"/>
        <w:widowControl/>
        <w:ind w:firstLine="709"/>
        <w:jc w:val="both"/>
        <w:rPr>
          <w:kern w:val="2"/>
          <w:sz w:val="24"/>
          <w:szCs w:val="24"/>
        </w:rPr>
      </w:pPr>
      <w:r w:rsidRPr="00CA18AF">
        <w:rPr>
          <w:kern w:val="2"/>
          <w:sz w:val="24"/>
          <w:szCs w:val="24"/>
        </w:rPr>
        <w:t>1. 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представительным органом вопроса о назначении публичных слушаний.</w:t>
      </w:r>
    </w:p>
    <w:p w:rsidR="00FC25F1" w:rsidRPr="00CA18AF" w:rsidRDefault="00FC25F1" w:rsidP="00A93BC6">
      <w:pPr>
        <w:pStyle w:val="ConsPlusNormal"/>
        <w:widowControl/>
        <w:ind w:firstLine="709"/>
        <w:jc w:val="both"/>
        <w:rPr>
          <w:kern w:val="2"/>
          <w:sz w:val="24"/>
          <w:szCs w:val="24"/>
        </w:rPr>
      </w:pPr>
      <w:r w:rsidRPr="00CA18AF">
        <w:rPr>
          <w:kern w:val="2"/>
          <w:sz w:val="24"/>
          <w:szCs w:val="24"/>
        </w:rPr>
        <w:t>2. Отзыв инициативы проведения публичных слушаний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
    <w:p w:rsidR="00FC25F1" w:rsidRPr="00B372C2" w:rsidRDefault="00FC25F1" w:rsidP="00B372C2">
      <w:pPr>
        <w:pStyle w:val="ConsPlusNormal"/>
        <w:widowControl/>
        <w:ind w:firstLine="709"/>
        <w:jc w:val="both"/>
        <w:rPr>
          <w:kern w:val="2"/>
          <w:sz w:val="24"/>
          <w:szCs w:val="24"/>
        </w:rPr>
      </w:pPr>
      <w:r w:rsidRPr="00B372C2">
        <w:rPr>
          <w:kern w:val="2"/>
          <w:sz w:val="24"/>
          <w:szCs w:val="24"/>
        </w:rPr>
        <w:t>3. Отзыв инициативы проведения публичных слушаний не препятствует рассмотрению такой инициативы представительным органом.</w:t>
      </w:r>
    </w:p>
    <w:p w:rsidR="00FC25F1" w:rsidRPr="00B372C2" w:rsidRDefault="00FC25F1" w:rsidP="00B372C2">
      <w:pPr>
        <w:pStyle w:val="ConsPlusNormal"/>
        <w:widowControl/>
        <w:ind w:firstLine="709"/>
        <w:jc w:val="both"/>
        <w:rPr>
          <w:kern w:val="2"/>
          <w:sz w:val="24"/>
          <w:szCs w:val="24"/>
        </w:rPr>
      </w:pPr>
    </w:p>
    <w:p w:rsidR="00FC25F1" w:rsidRPr="00572966" w:rsidRDefault="00FC25F1" w:rsidP="00B372C2">
      <w:pPr>
        <w:pStyle w:val="ConsPlusNormal"/>
        <w:widowControl/>
        <w:ind w:firstLine="709"/>
        <w:jc w:val="both"/>
        <w:rPr>
          <w:kern w:val="2"/>
          <w:sz w:val="24"/>
          <w:szCs w:val="24"/>
        </w:rPr>
      </w:pPr>
      <w:r w:rsidRPr="00572966">
        <w:rPr>
          <w:kern w:val="2"/>
          <w:sz w:val="24"/>
          <w:szCs w:val="24"/>
        </w:rPr>
        <w:t xml:space="preserve">Статья 14. Принятие решения о назначении публичных слушаний </w:t>
      </w:r>
    </w:p>
    <w:p w:rsidR="00FC25F1" w:rsidRPr="00572966" w:rsidRDefault="00FC25F1" w:rsidP="00A93BC6">
      <w:pPr>
        <w:pStyle w:val="ConsPlusNormal"/>
        <w:widowControl/>
        <w:ind w:firstLine="709"/>
        <w:jc w:val="both"/>
        <w:rPr>
          <w:kern w:val="2"/>
          <w:sz w:val="24"/>
          <w:szCs w:val="24"/>
        </w:rPr>
      </w:pPr>
    </w:p>
    <w:p w:rsidR="00FC25F1" w:rsidRPr="00CA18AF" w:rsidRDefault="00FC25F1" w:rsidP="00A93BC6">
      <w:pPr>
        <w:pStyle w:val="ConsPlusNormal"/>
        <w:widowControl/>
        <w:ind w:firstLine="709"/>
        <w:jc w:val="both"/>
        <w:rPr>
          <w:kern w:val="2"/>
          <w:sz w:val="24"/>
          <w:szCs w:val="24"/>
        </w:rPr>
      </w:pPr>
      <w:r w:rsidRPr="00CA18AF">
        <w:rPr>
          <w:kern w:val="2"/>
          <w:sz w:val="24"/>
          <w:szCs w:val="24"/>
        </w:rPr>
        <w:t>1. Публичные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FC25F1" w:rsidRPr="00CA18AF" w:rsidRDefault="00FC25F1" w:rsidP="00A93BC6">
      <w:pPr>
        <w:pStyle w:val="ConsPlusNormal"/>
        <w:widowControl/>
        <w:ind w:firstLine="709"/>
        <w:jc w:val="both"/>
        <w:rPr>
          <w:kern w:val="2"/>
          <w:sz w:val="24"/>
          <w:szCs w:val="24"/>
        </w:rPr>
      </w:pPr>
      <w:r w:rsidRPr="00CA18AF">
        <w:rPr>
          <w:kern w:val="2"/>
          <w:sz w:val="24"/>
          <w:szCs w:val="24"/>
        </w:rPr>
        <w:t>2. В случае принятия представительным органом решения о назначении публичных слушаний по инициативе населения представительный орган муниципального образования вправе изменить предложенные населением срок, дату и время проведения публичных слушаний, форму публичных слушаний и форму голосования на 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публичных слушаниях.</w:t>
      </w:r>
    </w:p>
    <w:p w:rsidR="00FC25F1" w:rsidRPr="00CA18AF" w:rsidRDefault="00FC25F1" w:rsidP="00A93BC6">
      <w:pPr>
        <w:pStyle w:val="ConsPlusNormal"/>
        <w:widowControl/>
        <w:ind w:firstLine="709"/>
        <w:jc w:val="both"/>
        <w:rPr>
          <w:kern w:val="2"/>
          <w:sz w:val="24"/>
          <w:szCs w:val="24"/>
        </w:rPr>
      </w:pPr>
      <w:r w:rsidRPr="00CA18AF">
        <w:rPr>
          <w:kern w:val="2"/>
          <w:sz w:val="24"/>
          <w:szCs w:val="24"/>
        </w:rPr>
        <w:t>3. Решение о назначении публичных слушаний принимается представительным органом путем принятия решения, Главой – путем принятия постановления.</w:t>
      </w:r>
    </w:p>
    <w:p w:rsidR="00FC25F1" w:rsidRPr="00CA18AF" w:rsidRDefault="00FC25F1" w:rsidP="00A93BC6">
      <w:pPr>
        <w:pStyle w:val="ConsPlusNormal"/>
        <w:widowControl/>
        <w:ind w:firstLine="709"/>
        <w:jc w:val="both"/>
        <w:rPr>
          <w:kern w:val="2"/>
          <w:sz w:val="24"/>
          <w:szCs w:val="24"/>
        </w:rPr>
      </w:pPr>
      <w:r w:rsidRPr="00CA18AF">
        <w:rPr>
          <w:kern w:val="2"/>
          <w:sz w:val="24"/>
          <w:szCs w:val="24"/>
        </w:rPr>
        <w:t>4. В решении о назначении публичных слушаний устанавливаются:</w:t>
      </w:r>
    </w:p>
    <w:p w:rsidR="00FC25F1" w:rsidRPr="00CA18AF" w:rsidRDefault="00FC25F1" w:rsidP="00A93BC6">
      <w:pPr>
        <w:pStyle w:val="ConsPlusNormal"/>
        <w:widowControl/>
        <w:ind w:firstLine="709"/>
        <w:jc w:val="both"/>
        <w:rPr>
          <w:kern w:val="2"/>
          <w:sz w:val="24"/>
          <w:szCs w:val="24"/>
        </w:rPr>
      </w:pPr>
      <w:r w:rsidRPr="00CA18AF">
        <w:rPr>
          <w:kern w:val="2"/>
          <w:sz w:val="24"/>
          <w:szCs w:val="24"/>
        </w:rPr>
        <w:t>1) срок, дата и время проведения публичных слушаний;</w:t>
      </w:r>
    </w:p>
    <w:p w:rsidR="00FC25F1" w:rsidRPr="00CA18AF" w:rsidRDefault="00FC25F1" w:rsidP="00A93BC6">
      <w:pPr>
        <w:pStyle w:val="ConsPlusNormal"/>
        <w:widowControl/>
        <w:ind w:firstLine="709"/>
        <w:jc w:val="both"/>
        <w:rPr>
          <w:kern w:val="2"/>
          <w:sz w:val="24"/>
          <w:szCs w:val="24"/>
        </w:rPr>
      </w:pPr>
      <w:r w:rsidRPr="00CA18AF">
        <w:rPr>
          <w:kern w:val="2"/>
          <w:sz w:val="24"/>
          <w:szCs w:val="24"/>
        </w:rPr>
        <w:t>2) форма публичных слушаний и форма голосования на публичных слушаниях;</w:t>
      </w:r>
    </w:p>
    <w:p w:rsidR="00FC25F1" w:rsidRPr="00CA18AF" w:rsidRDefault="00FC25F1" w:rsidP="00A93BC6">
      <w:pPr>
        <w:pStyle w:val="ConsPlusNormal"/>
        <w:widowControl/>
        <w:ind w:firstLine="709"/>
        <w:jc w:val="both"/>
        <w:rPr>
          <w:kern w:val="2"/>
          <w:sz w:val="24"/>
          <w:szCs w:val="24"/>
        </w:rPr>
      </w:pPr>
      <w:r w:rsidRPr="00CA18AF">
        <w:rPr>
          <w:kern w:val="2"/>
          <w:sz w:val="24"/>
          <w:szCs w:val="24"/>
        </w:rPr>
        <w:t>3) место проведения публичных слушаний.</w:t>
      </w:r>
    </w:p>
    <w:p w:rsidR="00FC25F1" w:rsidRPr="00CA18AF" w:rsidRDefault="00FC25F1" w:rsidP="00A93BC6">
      <w:pPr>
        <w:pStyle w:val="ConsPlusNormal"/>
        <w:widowControl/>
        <w:ind w:firstLine="709"/>
        <w:jc w:val="both"/>
        <w:rPr>
          <w:kern w:val="2"/>
          <w:sz w:val="24"/>
          <w:szCs w:val="24"/>
        </w:rPr>
      </w:pPr>
      <w:r w:rsidRPr="00CA18AF">
        <w:rPr>
          <w:kern w:val="2"/>
          <w:sz w:val="24"/>
          <w:szCs w:val="24"/>
        </w:rPr>
        <w:t>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образования).</w:t>
      </w:r>
    </w:p>
    <w:p w:rsidR="00FC25F1" w:rsidRPr="00CA18AF" w:rsidRDefault="00FC25F1" w:rsidP="00A93BC6">
      <w:pPr>
        <w:pStyle w:val="ConsPlusNormal"/>
        <w:widowControl/>
        <w:ind w:firstLine="709"/>
        <w:jc w:val="both"/>
        <w:rPr>
          <w:kern w:val="2"/>
          <w:sz w:val="24"/>
          <w:szCs w:val="24"/>
        </w:rPr>
      </w:pPr>
      <w:r w:rsidRPr="00CA18AF">
        <w:rPr>
          <w:kern w:val="2"/>
          <w:sz w:val="24"/>
          <w:szCs w:val="24"/>
        </w:rPr>
        <w:t>5. Решение о назначении публичных слушаний,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FC25F1" w:rsidRDefault="00FC25F1" w:rsidP="00B372C2">
      <w:pPr>
        <w:pStyle w:val="ConsPlusNormal"/>
        <w:widowControl/>
        <w:ind w:firstLine="709"/>
        <w:jc w:val="both"/>
        <w:rPr>
          <w:kern w:val="2"/>
        </w:rPr>
      </w:pPr>
      <w:r w:rsidRPr="00CA18AF">
        <w:rPr>
          <w:kern w:val="2"/>
        </w:rPr>
        <w:t>6. Моментом оповещения жителей муниципального образования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FC25F1" w:rsidRDefault="00FC25F1" w:rsidP="00B372C2">
      <w:pPr>
        <w:pStyle w:val="ConsPlusNormal"/>
        <w:widowControl/>
        <w:ind w:firstLine="709"/>
        <w:jc w:val="both"/>
        <w:rPr>
          <w:kern w:val="2"/>
        </w:rPr>
      </w:pPr>
    </w:p>
    <w:p w:rsidR="00FC25F1" w:rsidRPr="00224EA1" w:rsidRDefault="00FC25F1" w:rsidP="00B372C2">
      <w:pPr>
        <w:pStyle w:val="ConsPlusNormal"/>
        <w:widowControl/>
        <w:ind w:firstLine="709"/>
        <w:jc w:val="both"/>
        <w:rPr>
          <w:b/>
          <w:kern w:val="2"/>
          <w:sz w:val="24"/>
          <w:szCs w:val="24"/>
        </w:rPr>
      </w:pPr>
      <w:r w:rsidRPr="00224EA1">
        <w:rPr>
          <w:b/>
          <w:kern w:val="2"/>
          <w:sz w:val="24"/>
          <w:szCs w:val="24"/>
        </w:rPr>
        <w:t>ГЛАВА 3. ПОРЯДОК ПОДГОТОВКИ И ПРОВЕДЕНИЯ ПУБЛИЧНЫХ СЛУШАНИЙ</w:t>
      </w:r>
    </w:p>
    <w:p w:rsidR="00FC25F1" w:rsidRDefault="00FC25F1" w:rsidP="00B372C2">
      <w:pPr>
        <w:pStyle w:val="ConsPlusNormal"/>
        <w:widowControl/>
        <w:ind w:firstLine="709"/>
        <w:jc w:val="both"/>
        <w:rPr>
          <w:kern w:val="2"/>
        </w:rPr>
      </w:pPr>
    </w:p>
    <w:p w:rsidR="00FC25F1" w:rsidRPr="00572966" w:rsidRDefault="00FC25F1" w:rsidP="00B372C2">
      <w:pPr>
        <w:pStyle w:val="ConsPlusNormal"/>
        <w:widowControl/>
        <w:ind w:firstLine="709"/>
        <w:jc w:val="both"/>
        <w:rPr>
          <w:kern w:val="2"/>
          <w:sz w:val="24"/>
          <w:szCs w:val="24"/>
        </w:rPr>
      </w:pPr>
      <w:r w:rsidRPr="00572966">
        <w:rPr>
          <w:kern w:val="2"/>
          <w:sz w:val="24"/>
          <w:szCs w:val="24"/>
        </w:rPr>
        <w:t>Статья 15. Оповещение участников публичных слушаний о вопросе публичных слушаний</w:t>
      </w:r>
    </w:p>
    <w:p w:rsidR="00FC25F1" w:rsidRPr="00CA18AF" w:rsidRDefault="00FC25F1" w:rsidP="00A93BC6">
      <w:pPr>
        <w:pStyle w:val="ConsPlusNormal"/>
        <w:widowControl/>
        <w:ind w:firstLine="709"/>
        <w:jc w:val="both"/>
        <w:rPr>
          <w:kern w:val="2"/>
          <w:sz w:val="24"/>
          <w:szCs w:val="24"/>
        </w:rPr>
      </w:pPr>
    </w:p>
    <w:p w:rsidR="00FC25F1" w:rsidRPr="00CA18AF" w:rsidRDefault="00FC25F1" w:rsidP="00A93BC6">
      <w:pPr>
        <w:pStyle w:val="ConsPlusNormal"/>
        <w:widowControl/>
        <w:ind w:firstLine="709"/>
        <w:jc w:val="both"/>
        <w:rPr>
          <w:kern w:val="2"/>
          <w:sz w:val="24"/>
          <w:szCs w:val="24"/>
        </w:rPr>
      </w:pPr>
      <w:r w:rsidRPr="00CA18AF">
        <w:rPr>
          <w:kern w:val="2"/>
          <w:sz w:val="24"/>
          <w:szCs w:val="24"/>
        </w:rPr>
        <w:t>1. Организаторы публичных слушаний принимают меры для заблаговременного оповещения жителей муниципального образования о дате, времени и месте проведения публичных слушаний, предоставления им возможности заблаговременно ознакомиться с проектом муниципального правового акта (описанием предлагаемого преобразования муниципального образования), подлежащего обс</w:t>
      </w:r>
      <w:r>
        <w:rPr>
          <w:kern w:val="2"/>
          <w:sz w:val="24"/>
          <w:szCs w:val="24"/>
        </w:rPr>
        <w:t>уждению на публичных слушаниях.</w:t>
      </w:r>
    </w:p>
    <w:p w:rsidR="00FC25F1" w:rsidRPr="00224EA1" w:rsidRDefault="00FC25F1" w:rsidP="00224EA1">
      <w:pPr>
        <w:pStyle w:val="ConsPlusNormal"/>
        <w:widowControl/>
        <w:ind w:firstLine="709"/>
        <w:jc w:val="both"/>
        <w:rPr>
          <w:kern w:val="2"/>
          <w:sz w:val="24"/>
          <w:szCs w:val="24"/>
        </w:rPr>
      </w:pPr>
      <w:r w:rsidRPr="00224EA1">
        <w:rPr>
          <w:kern w:val="2"/>
          <w:sz w:val="24"/>
          <w:szCs w:val="24"/>
        </w:rPr>
        <w:t xml:space="preserve">2. Оповещение участников публичных слушаний о вопросе публичных слушаний может осуществляться путем опубликования соответствующей информации в средствах массовой информации, ее размещения на официальных сайтах органов местного самоуправления муниципального образования </w:t>
      </w:r>
      <w:r w:rsidRPr="00224EA1">
        <w:rPr>
          <w:sz w:val="24"/>
          <w:szCs w:val="24"/>
        </w:rPr>
        <w:t>в информационно-телекоммуникационной сети «Интернет»</w:t>
      </w:r>
      <w:r w:rsidRPr="00224EA1">
        <w:rPr>
          <w:kern w:val="2"/>
          <w:sz w:val="24"/>
          <w:szCs w:val="24"/>
        </w:rPr>
        <w:t>, в местах, наиболее посещаемых жителями муниципального образования, и в ины</w:t>
      </w:r>
      <w:r>
        <w:rPr>
          <w:kern w:val="2"/>
          <w:sz w:val="24"/>
          <w:szCs w:val="24"/>
        </w:rPr>
        <w:t>х удобных для населения формах.</w:t>
      </w:r>
    </w:p>
    <w:p w:rsidR="00FC25F1" w:rsidRPr="00224EA1" w:rsidRDefault="00FC25F1" w:rsidP="00224EA1">
      <w:pPr>
        <w:pStyle w:val="ConsPlusNormal"/>
        <w:widowControl/>
        <w:ind w:firstLine="709"/>
        <w:jc w:val="both"/>
        <w:rPr>
          <w:kern w:val="2"/>
          <w:sz w:val="24"/>
          <w:szCs w:val="24"/>
        </w:rPr>
      </w:pPr>
    </w:p>
    <w:p w:rsidR="00FC25F1" w:rsidRPr="00572966" w:rsidRDefault="00FC25F1" w:rsidP="00224EA1">
      <w:pPr>
        <w:pStyle w:val="ConsPlusNormal"/>
        <w:widowControl/>
        <w:ind w:firstLine="709"/>
        <w:jc w:val="both"/>
        <w:rPr>
          <w:kern w:val="2"/>
          <w:sz w:val="24"/>
          <w:szCs w:val="24"/>
        </w:rPr>
      </w:pPr>
      <w:r w:rsidRPr="00572966">
        <w:rPr>
          <w:kern w:val="2"/>
          <w:sz w:val="24"/>
          <w:szCs w:val="24"/>
        </w:rPr>
        <w:t>Статья 16. Бюллетень публичных слушаний</w:t>
      </w:r>
    </w:p>
    <w:p w:rsidR="00FC25F1" w:rsidRPr="00224EA1" w:rsidRDefault="00FC25F1" w:rsidP="00A93BC6">
      <w:pPr>
        <w:pStyle w:val="ConsPlusNormal"/>
        <w:widowControl/>
        <w:ind w:firstLine="709"/>
        <w:jc w:val="both"/>
        <w:rPr>
          <w:kern w:val="2"/>
          <w:sz w:val="24"/>
          <w:szCs w:val="24"/>
        </w:rPr>
      </w:pPr>
    </w:p>
    <w:p w:rsidR="00FC25F1" w:rsidRPr="00CA18AF" w:rsidRDefault="00FC25F1" w:rsidP="00A93BC6">
      <w:pPr>
        <w:pStyle w:val="ConsPlusNormal"/>
        <w:widowControl/>
        <w:ind w:firstLine="709"/>
        <w:jc w:val="both"/>
        <w:rPr>
          <w:kern w:val="2"/>
          <w:sz w:val="24"/>
          <w:szCs w:val="24"/>
        </w:rPr>
      </w:pPr>
      <w:r w:rsidRPr="00CA18AF">
        <w:rPr>
          <w:kern w:val="2"/>
          <w:sz w:val="24"/>
          <w:szCs w:val="24"/>
        </w:rPr>
        <w:t>1. В случаях проведения голосования по вопросу публичных слушаний путем заполнения бюллетеня публичных слушаний организаторы публичных слушаний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FC25F1" w:rsidRPr="00CA18AF" w:rsidRDefault="00FC25F1" w:rsidP="00A93BC6">
      <w:pPr>
        <w:pStyle w:val="ConsPlusNormal"/>
        <w:widowControl/>
        <w:ind w:firstLine="709"/>
        <w:jc w:val="both"/>
        <w:rPr>
          <w:kern w:val="2"/>
          <w:sz w:val="24"/>
          <w:szCs w:val="24"/>
        </w:rPr>
      </w:pPr>
      <w:r w:rsidRPr="00CA18AF">
        <w:rPr>
          <w:kern w:val="2"/>
          <w:sz w:val="24"/>
          <w:szCs w:val="24"/>
        </w:rPr>
        <w:t>2. При проведении на публичных слушаниях открытого голосования путем заполнения бюллетеней публичных слушаний бюллетени публичных слушаний должны быть пронумерованы. Нумерация бюллетеней публичных слушаний должна быть сквозной.</w:t>
      </w:r>
    </w:p>
    <w:p w:rsidR="00FC25F1" w:rsidRPr="00CA18AF" w:rsidRDefault="00FC25F1" w:rsidP="00A93BC6">
      <w:pPr>
        <w:pStyle w:val="ConsPlusNormal"/>
        <w:widowControl/>
        <w:ind w:firstLine="709"/>
        <w:jc w:val="both"/>
        <w:rPr>
          <w:kern w:val="2"/>
          <w:sz w:val="24"/>
          <w:szCs w:val="24"/>
        </w:rPr>
      </w:pPr>
      <w:r w:rsidRPr="00CA18AF">
        <w:rPr>
          <w:kern w:val="2"/>
          <w:sz w:val="24"/>
          <w:szCs w:val="24"/>
        </w:rPr>
        <w:t>При проведении на публичных слушаниях тайного голосования путем заполнения бюллетеней публичных слушаний различия между бюллетенями публичных слушаний не допускаются, в том числе не допускается нумерация бюллетеней публичных слушаний.</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3. На каждом бюллетене публичных слушаний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публичных слушаний, по которому осуществляется голосование на публичных слушаниях, помещаются пустые квадраты.</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 xml:space="preserve">4. Один бюллетень публичных слушаний может использоваться для голосования только одного участника публичных слушаний. </w:t>
      </w:r>
    </w:p>
    <w:p w:rsidR="00FC25F1" w:rsidRDefault="00FC25F1" w:rsidP="00224EA1">
      <w:pPr>
        <w:autoSpaceDE w:val="0"/>
        <w:autoSpaceDN w:val="0"/>
        <w:adjustRightInd w:val="0"/>
        <w:ind w:firstLine="709"/>
        <w:jc w:val="both"/>
        <w:rPr>
          <w:rFonts w:ascii="Arial" w:hAnsi="Arial"/>
          <w:kern w:val="2"/>
        </w:rPr>
      </w:pPr>
      <w:r w:rsidRPr="00CA18AF">
        <w:rPr>
          <w:rFonts w:ascii="Arial" w:hAnsi="Arial"/>
          <w:kern w:val="2"/>
        </w:rPr>
        <w:t>5. Текст бюллетеней публичных слушаний печатается на русском языке.</w:t>
      </w:r>
    </w:p>
    <w:p w:rsidR="00FC25F1" w:rsidRPr="00224EA1" w:rsidRDefault="00FC25F1" w:rsidP="00224EA1">
      <w:pPr>
        <w:autoSpaceDE w:val="0"/>
        <w:autoSpaceDN w:val="0"/>
        <w:adjustRightInd w:val="0"/>
        <w:ind w:firstLine="709"/>
        <w:jc w:val="both"/>
        <w:rPr>
          <w:rFonts w:ascii="Arial" w:hAnsi="Arial" w:cs="Arial"/>
          <w:b/>
          <w:kern w:val="2"/>
        </w:rPr>
      </w:pPr>
    </w:p>
    <w:p w:rsidR="00FC25F1" w:rsidRPr="00572966" w:rsidRDefault="00FC25F1" w:rsidP="00224EA1">
      <w:pPr>
        <w:autoSpaceDE w:val="0"/>
        <w:autoSpaceDN w:val="0"/>
        <w:adjustRightInd w:val="0"/>
        <w:ind w:firstLine="709"/>
        <w:jc w:val="both"/>
        <w:rPr>
          <w:rFonts w:ascii="Arial" w:hAnsi="Arial" w:cs="Arial"/>
          <w:kern w:val="2"/>
        </w:rPr>
      </w:pPr>
      <w:r w:rsidRPr="00572966">
        <w:rPr>
          <w:rFonts w:ascii="Arial" w:hAnsi="Arial" w:cs="Arial"/>
          <w:kern w:val="2"/>
        </w:rPr>
        <w:t>Статья 17. Порядок регистрации участников публичных слушаний и жителей муниципального образования, не являющихся участниками публичных слушаний</w:t>
      </w:r>
    </w:p>
    <w:p w:rsidR="00FC25F1" w:rsidRPr="00CA18AF" w:rsidRDefault="00FC25F1" w:rsidP="00A93BC6">
      <w:pPr>
        <w:autoSpaceDE w:val="0"/>
        <w:autoSpaceDN w:val="0"/>
        <w:adjustRightInd w:val="0"/>
        <w:ind w:firstLine="709"/>
        <w:jc w:val="both"/>
        <w:rPr>
          <w:rFonts w:ascii="Arial" w:hAnsi="Arial" w:cs="Arial"/>
          <w:kern w:val="2"/>
        </w:rPr>
      </w:pP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1. В целях учета количества жителей муниципального образования,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образования, не являющихся участниками публичных слушаний (далее – регист</w:t>
      </w:r>
      <w:r>
        <w:rPr>
          <w:rFonts w:ascii="Arial" w:hAnsi="Arial" w:cs="Arial"/>
          <w:kern w:val="2"/>
        </w:rPr>
        <w:t>рация).</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2. Регистрация осуществляется организаторами публичных слушаний путем внесения сведений об участниках публичных слушаний в список участников публичных слушаний, а также сведений о жителях муниципального образования, не являющихся участниками публичных слушаний, в список жителей муниципального образования, не являющихся участниками публичных слушаний.</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3. Список участников публичных слушаний оформляется по форме согласно приложению 2 к настоящему Порядку. В случаях, когда публичные слушания проводятся в 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В случаях, когда на публичных слушаниях проводится открытое голосование путем заполнения бюллетеня публичных слушаний, список участников публичных слушаний дополняется графой для внесения сведений о номере бюллетене публичных слушаний, выданного участнику публичных слушаний.</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Все листы списка участников публичных слушаний подлежат сквозной нумерации.</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4. Список жителей муниципального образования, не являющихся участниками публичных слушаний, оформляется по форме согласно приложению 3 к настоящему Порядку. Все листы списка жителей муниципального образования, не являющихся участниками публичных слушаний, подлежат сквозной нумерации.</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5. Регистрация начинается не позднее, чем за 30 минут до времени проведения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6. Для регистрации участник публичных слушаний, житель муниципального образования, не являющийся участником публичных слушаний, предъявляет, организатору публичных слушаний свой паспорт или иной документ, заменяющий паспорт гражданина.</w:t>
      </w:r>
    </w:p>
    <w:p w:rsidR="00FC25F1" w:rsidRPr="00CA18AF" w:rsidRDefault="00FC25F1" w:rsidP="00A93BC6">
      <w:pPr>
        <w:ind w:firstLine="709"/>
        <w:jc w:val="both"/>
        <w:rPr>
          <w:rFonts w:ascii="Arial" w:hAnsi="Arial" w:cs="Arial"/>
        </w:rPr>
      </w:pPr>
      <w:r w:rsidRPr="00CA18AF">
        <w:rPr>
          <w:rFonts w:ascii="Arial" w:hAnsi="Arial" w:cs="Arial"/>
        </w:rPr>
        <w:t xml:space="preserve">7. 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образования, не являющемся участником публичных слушаний, в список </w:t>
      </w:r>
      <w:r w:rsidRPr="00CA18AF">
        <w:rPr>
          <w:rFonts w:ascii="Arial" w:hAnsi="Arial" w:cs="Arial"/>
          <w:kern w:val="2"/>
        </w:rPr>
        <w:t>жителей муниципального образования, не являющихся участниками публичных слушаний</w:t>
      </w:r>
      <w:r w:rsidRPr="00CA18AF">
        <w:rPr>
          <w:rFonts w:ascii="Arial" w:hAnsi="Arial" w:cs="Arial"/>
        </w:rPr>
        <w:t>. 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образования, не являющийся участником публичных слушаний, вносит в соответствующий список собственноручно.</w:t>
      </w:r>
    </w:p>
    <w:p w:rsidR="00FC25F1" w:rsidRPr="00CA18AF" w:rsidRDefault="00FC25F1" w:rsidP="00A93BC6">
      <w:pPr>
        <w:ind w:firstLine="709"/>
        <w:jc w:val="both"/>
        <w:rPr>
          <w:rFonts w:ascii="Arial" w:hAnsi="Arial" w:cs="Arial"/>
        </w:rPr>
      </w:pPr>
      <w:r w:rsidRPr="00CA18AF">
        <w:rPr>
          <w:rFonts w:ascii="Arial" w:hAnsi="Arial" w:cs="Arial"/>
        </w:rPr>
        <w:t>8. 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слушаний на другом собрании. Если участник публичных слушаний голосовал ранее по вопросу публичных слушаний на другом собрании организатор публичных слушаний предупреждает его о том, что он не имеет право повторно голосовать по вопросу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9. В случаях проведения голосования на публичных слушаниях путем заполнения бюллетеня публичных слушаний после внесения сведений об участнике публичных слушаний в список участников публичных слушаний организатор публичных слушаний выдает ему бюллетень публичных слушаний. Бюллетень публичных слушаний не выдается участнику публичных слушаний, если он ранее голосовал по вопросу публичных слушаний на другом собрании.</w:t>
      </w:r>
    </w:p>
    <w:p w:rsidR="00FC25F1" w:rsidRPr="00CA18AF" w:rsidRDefault="00FC25F1" w:rsidP="00A93BC6">
      <w:pPr>
        <w:ind w:firstLine="709"/>
        <w:jc w:val="both"/>
        <w:rPr>
          <w:rFonts w:ascii="Arial" w:hAnsi="Arial" w:cs="Arial"/>
        </w:rPr>
      </w:pPr>
      <w:r w:rsidRPr="00CA18AF">
        <w:rPr>
          <w:rFonts w:ascii="Arial" w:hAnsi="Arial" w:cs="Arial"/>
        </w:rPr>
        <w:t>В случаях проведения открытого голосования на публичных слушаниях путем заполнения бюллетеня публичных слушаний, организатор публичных слушаний вносит сведения о номере бюллетеня публичных слушаний, выданного участнику публичных слушаний, в список участников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10. Регистрация завершается по истечении 15 минут с момента начала собрания.</w:t>
      </w:r>
    </w:p>
    <w:p w:rsidR="00FC25F1" w:rsidRPr="00224EA1" w:rsidRDefault="00FC25F1" w:rsidP="00224EA1">
      <w:pPr>
        <w:ind w:firstLine="709"/>
        <w:jc w:val="both"/>
        <w:rPr>
          <w:rFonts w:ascii="Arial" w:hAnsi="Arial" w:cs="Arial"/>
        </w:rPr>
      </w:pPr>
      <w:r w:rsidRPr="00224EA1">
        <w:rPr>
          <w:rFonts w:ascii="Arial" w:hAnsi="Arial" w:cs="Arial"/>
        </w:rPr>
        <w:t>11. Список участников публичных слушаний, список жителей муниципального образования, не являющихся участниками публичных слушаний, после завершения регистрации подлежит брошюрованию.</w:t>
      </w:r>
    </w:p>
    <w:p w:rsidR="00FC25F1" w:rsidRDefault="00FC25F1" w:rsidP="00224EA1">
      <w:pPr>
        <w:ind w:firstLine="709"/>
        <w:jc w:val="both"/>
      </w:pPr>
    </w:p>
    <w:p w:rsidR="00FC25F1" w:rsidRPr="00572966" w:rsidRDefault="00FC25F1" w:rsidP="00224EA1">
      <w:pPr>
        <w:ind w:firstLine="709"/>
        <w:jc w:val="both"/>
        <w:rPr>
          <w:rFonts w:ascii="Arial" w:hAnsi="Arial" w:cs="Arial"/>
        </w:rPr>
      </w:pPr>
      <w:r w:rsidRPr="00572966">
        <w:rPr>
          <w:rFonts w:ascii="Arial" w:hAnsi="Arial" w:cs="Arial"/>
          <w:kern w:val="2"/>
        </w:rPr>
        <w:t>Статья 18. Порядок проведения собрания</w:t>
      </w:r>
    </w:p>
    <w:p w:rsidR="00FC25F1" w:rsidRPr="00224EA1" w:rsidRDefault="00FC25F1" w:rsidP="00A93BC6">
      <w:pPr>
        <w:ind w:firstLine="709"/>
        <w:jc w:val="both"/>
        <w:rPr>
          <w:rFonts w:ascii="Arial" w:hAnsi="Arial" w:cs="Arial"/>
          <w:b/>
        </w:rPr>
      </w:pPr>
    </w:p>
    <w:p w:rsidR="00FC25F1" w:rsidRPr="00CA18AF" w:rsidRDefault="00FC25F1" w:rsidP="00A93BC6">
      <w:pPr>
        <w:ind w:firstLine="709"/>
        <w:jc w:val="both"/>
        <w:rPr>
          <w:rFonts w:ascii="Arial" w:hAnsi="Arial" w:cs="Arial"/>
        </w:rPr>
      </w:pPr>
      <w:r w:rsidRPr="00CA18AF">
        <w:rPr>
          <w:rFonts w:ascii="Arial" w:hAnsi="Arial" w:cs="Arial"/>
        </w:rPr>
        <w:t>1. Участники публичных слушаний, жители муниципального образования, не являющиеся участниками публичных слушаний,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FC25F1" w:rsidRPr="00CA18AF" w:rsidRDefault="00FC25F1" w:rsidP="00A93BC6">
      <w:pPr>
        <w:ind w:firstLine="709"/>
        <w:jc w:val="both"/>
        <w:rPr>
          <w:rFonts w:ascii="Arial" w:hAnsi="Arial" w:cs="Arial"/>
        </w:rPr>
      </w:pPr>
      <w:r w:rsidRPr="00CA18AF">
        <w:rPr>
          <w:rFonts w:ascii="Arial" w:hAnsi="Arial" w:cs="Arial"/>
        </w:rPr>
        <w:t>Участники публичных слушаний, жители муниципального образования, не являющиеся участниками публичных слушаний, не допускаются в зал, в котором проводится собрание, если с момента начал</w:t>
      </w:r>
      <w:r>
        <w:rPr>
          <w:rFonts w:ascii="Arial" w:hAnsi="Arial" w:cs="Arial"/>
        </w:rPr>
        <w:t xml:space="preserve">а собрания прошло более 15 </w:t>
      </w:r>
      <w:r w:rsidRPr="00CA18AF">
        <w:rPr>
          <w:rFonts w:ascii="Arial" w:hAnsi="Arial" w:cs="Arial"/>
        </w:rPr>
        <w:t>минут.</w:t>
      </w:r>
    </w:p>
    <w:p w:rsidR="00FC25F1" w:rsidRPr="00CA18AF" w:rsidRDefault="00FC25F1" w:rsidP="00A93BC6">
      <w:pPr>
        <w:ind w:firstLine="709"/>
        <w:jc w:val="both"/>
        <w:rPr>
          <w:rFonts w:ascii="Arial" w:hAnsi="Arial" w:cs="Arial"/>
        </w:rPr>
      </w:pPr>
      <w:r w:rsidRPr="00CA18AF">
        <w:rPr>
          <w:rFonts w:ascii="Arial" w:hAnsi="Arial" w:cs="Arial"/>
        </w:rPr>
        <w:t>2. Собрание ведет организатор публичных слушаний, наделенный полномочиями председателя собрания, в том числе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FC25F1" w:rsidRPr="00CA18AF" w:rsidRDefault="00FC25F1" w:rsidP="00A93BC6">
      <w:pPr>
        <w:ind w:firstLine="709"/>
        <w:jc w:val="both"/>
        <w:rPr>
          <w:rFonts w:ascii="Arial" w:hAnsi="Arial" w:cs="Arial"/>
        </w:rPr>
      </w:pPr>
      <w:r w:rsidRPr="00CA18AF">
        <w:rPr>
          <w:rFonts w:ascii="Arial" w:hAnsi="Arial" w:cs="Arial"/>
        </w:rPr>
        <w:t>Иные организаторы публичных слушаний следят за соблюдением порядка на собрании, собирают заполненные бюллетени публичных слушаний, а также осуществляют иные действия, необходимые для обеспечения проведения собрания.</w:t>
      </w:r>
    </w:p>
    <w:p w:rsidR="00FC25F1" w:rsidRPr="00CA18AF" w:rsidRDefault="00FC25F1" w:rsidP="00A93BC6">
      <w:pPr>
        <w:ind w:firstLine="709"/>
        <w:jc w:val="both"/>
        <w:rPr>
          <w:rFonts w:ascii="Arial" w:hAnsi="Arial" w:cs="Arial"/>
        </w:rPr>
      </w:pPr>
      <w:r w:rsidRPr="00CA18AF">
        <w:rPr>
          <w:rFonts w:ascii="Arial" w:hAnsi="Arial" w:cs="Arial"/>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 После чего председатель собрания объявляет вопрос публичных слушаний и объясняет причины, по которым обсуждается данный вопрос. </w:t>
      </w:r>
    </w:p>
    <w:p w:rsidR="00FC25F1" w:rsidRPr="00CA18AF" w:rsidRDefault="00FC25F1" w:rsidP="00A93BC6">
      <w:pPr>
        <w:ind w:firstLine="709"/>
        <w:jc w:val="both"/>
        <w:rPr>
          <w:rFonts w:ascii="Arial" w:hAnsi="Arial" w:cs="Arial"/>
        </w:rPr>
      </w:pPr>
      <w:r w:rsidRPr="00CA18AF">
        <w:rPr>
          <w:rFonts w:ascii="Arial" w:hAnsi="Arial" w:cs="Arial"/>
        </w:rPr>
        <w:t xml:space="preserve">4. 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публичных слушаний (членам инициативной группы). </w:t>
      </w:r>
    </w:p>
    <w:p w:rsidR="00FC25F1" w:rsidRPr="00CA18AF" w:rsidRDefault="00FC25F1" w:rsidP="00A93BC6">
      <w:pPr>
        <w:ind w:firstLine="709"/>
        <w:jc w:val="both"/>
        <w:rPr>
          <w:rFonts w:ascii="Arial" w:hAnsi="Arial" w:cs="Arial"/>
        </w:rPr>
      </w:pPr>
      <w:r w:rsidRPr="00CA18AF">
        <w:rPr>
          <w:rFonts w:ascii="Arial" w:hAnsi="Arial" w:cs="Arial"/>
        </w:rPr>
        <w:t>С целью разъяснения сути вопроса публичных слушаний слово для выступления может быть предоставлено лицам, имеющим специальные знания по вопросу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публичных слушаний, а также предложения и замечания по нему.</w:t>
      </w:r>
    </w:p>
    <w:p w:rsidR="00FC25F1" w:rsidRPr="00CA18AF" w:rsidRDefault="00FC25F1" w:rsidP="00A93BC6">
      <w:pPr>
        <w:ind w:firstLine="709"/>
        <w:jc w:val="both"/>
        <w:rPr>
          <w:rFonts w:ascii="Arial" w:hAnsi="Arial" w:cs="Arial"/>
        </w:rPr>
      </w:pPr>
      <w:r w:rsidRPr="00CA18AF">
        <w:rPr>
          <w:rFonts w:ascii="Arial" w:hAnsi="Arial" w:cs="Arial"/>
        </w:rPr>
        <w:t>По одному и тому же вопросу допускается выступать не более двух раз.</w:t>
      </w:r>
    </w:p>
    <w:p w:rsidR="00FC25F1" w:rsidRPr="00CA18AF" w:rsidRDefault="00FC25F1" w:rsidP="00A93BC6">
      <w:pPr>
        <w:ind w:firstLine="709"/>
        <w:jc w:val="both"/>
        <w:rPr>
          <w:rFonts w:ascii="Arial" w:hAnsi="Arial" w:cs="Arial"/>
        </w:rPr>
      </w:pPr>
      <w:r w:rsidRPr="00CA18AF">
        <w:rPr>
          <w:rFonts w:ascii="Arial" w:hAnsi="Arial" w:cs="Arial"/>
        </w:rPr>
        <w:t>6. Председатель собрания вправе прервать выступающее лицо, если его выступление длится более 15 минут</w:t>
      </w:r>
      <w:r>
        <w:rPr>
          <w:rFonts w:ascii="Arial" w:hAnsi="Arial" w:cs="Arial"/>
        </w:rPr>
        <w:t>,</w:t>
      </w:r>
      <w:r w:rsidRPr="00CA18AF">
        <w:rPr>
          <w:rFonts w:ascii="Arial" w:hAnsi="Arial" w:cs="Arial"/>
        </w:rPr>
        <w:t xml:space="preserve">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FC25F1" w:rsidRPr="00CA18AF" w:rsidRDefault="00FC25F1" w:rsidP="00A93BC6">
      <w:pPr>
        <w:ind w:firstLine="709"/>
        <w:jc w:val="both"/>
        <w:rPr>
          <w:rFonts w:ascii="Arial" w:hAnsi="Arial" w:cs="Arial"/>
        </w:rPr>
      </w:pPr>
      <w:r w:rsidRPr="00CA18AF">
        <w:rPr>
          <w:rFonts w:ascii="Arial" w:hAnsi="Arial" w:cs="Arial"/>
        </w:rPr>
        <w:t>Председатель собрания вправе лишить слова лицо, неоднократно грубо нарушившее регламент выступления.</w:t>
      </w:r>
    </w:p>
    <w:p w:rsidR="00FC25F1" w:rsidRPr="00CA18AF" w:rsidRDefault="00FC25F1" w:rsidP="00A93BC6">
      <w:pPr>
        <w:ind w:firstLine="709"/>
        <w:jc w:val="both"/>
        <w:rPr>
          <w:rFonts w:ascii="Arial" w:hAnsi="Arial" w:cs="Arial"/>
        </w:rPr>
      </w:pPr>
      <w:r w:rsidRPr="00CA18AF">
        <w:rPr>
          <w:rFonts w:ascii="Arial" w:hAnsi="Arial" w:cs="Arial"/>
        </w:rPr>
        <w:t xml:space="preserve">7. Если собрание длиться более 90 минут председатель собрания вправе объявить перерыв, но не более чем на 15 минут. </w:t>
      </w:r>
    </w:p>
    <w:p w:rsidR="00FC25F1" w:rsidRPr="00CA18AF" w:rsidRDefault="00FC25F1" w:rsidP="00A93BC6">
      <w:pPr>
        <w:ind w:firstLine="709"/>
        <w:jc w:val="both"/>
        <w:rPr>
          <w:rFonts w:ascii="Arial" w:hAnsi="Arial" w:cs="Arial"/>
        </w:rPr>
      </w:pPr>
      <w:r w:rsidRPr="00CA18AF">
        <w:rPr>
          <w:rFonts w:ascii="Arial" w:hAnsi="Arial" w:cs="Arial"/>
        </w:rPr>
        <w:t>8. После окончания выступлений председатель собрания предлагает участникам публичных слушаний голосовать по вопросу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 xml:space="preserve">9. В случаях проведения голосования по вопросу публичных слушаний </w:t>
      </w:r>
      <w:r w:rsidRPr="00CA18AF">
        <w:rPr>
          <w:rFonts w:ascii="Arial" w:hAnsi="Arial" w:cs="Arial"/>
          <w:kern w:val="2"/>
        </w:rPr>
        <w:t>путем поднятия участником публичных слушаний руки председатель собрания предлагает участникам публичных слушаний проголосовать за один из трех вариантов ответа: «</w:t>
      </w:r>
      <w:r w:rsidRPr="00CA18AF">
        <w:rPr>
          <w:rFonts w:ascii="Arial" w:hAnsi="Arial" w:cs="Arial"/>
        </w:rPr>
        <w:t xml:space="preserve">да», «нет» или «воздержался». </w:t>
      </w:r>
    </w:p>
    <w:p w:rsidR="00FC25F1" w:rsidRPr="00CA18AF" w:rsidRDefault="00FC25F1" w:rsidP="00A93BC6">
      <w:pPr>
        <w:ind w:firstLine="709"/>
        <w:jc w:val="both"/>
        <w:rPr>
          <w:rFonts w:ascii="Arial" w:hAnsi="Arial" w:cs="Arial"/>
        </w:rPr>
      </w:pPr>
      <w:r w:rsidRPr="00CA18AF">
        <w:rPr>
          <w:rFonts w:ascii="Arial" w:hAnsi="Arial" w:cs="Arial"/>
        </w:rPr>
        <w:t>Организаторы публичных слушаний осуществляют подсчет голосов, поданных за каждый вариант ответа.</w:t>
      </w:r>
    </w:p>
    <w:p w:rsidR="00FC25F1" w:rsidRPr="00CA18AF" w:rsidRDefault="00FC25F1" w:rsidP="00A93BC6">
      <w:pPr>
        <w:ind w:firstLine="709"/>
        <w:jc w:val="both"/>
        <w:rPr>
          <w:rFonts w:ascii="Arial" w:hAnsi="Arial" w:cs="Arial"/>
          <w:kern w:val="2"/>
        </w:rPr>
      </w:pPr>
      <w:r w:rsidRPr="00CA18AF">
        <w:rPr>
          <w:rFonts w:ascii="Arial" w:hAnsi="Arial" w:cs="Arial"/>
        </w:rPr>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
    <w:p w:rsidR="00FC25F1" w:rsidRPr="00CA18AF" w:rsidRDefault="00FC25F1" w:rsidP="00A93BC6">
      <w:pPr>
        <w:ind w:firstLine="709"/>
        <w:jc w:val="both"/>
        <w:rPr>
          <w:rFonts w:ascii="Arial" w:hAnsi="Arial" w:cs="Arial"/>
        </w:rPr>
      </w:pPr>
      <w:r w:rsidRPr="00CA18AF">
        <w:rPr>
          <w:rFonts w:ascii="Arial" w:hAnsi="Arial" w:cs="Arial"/>
        </w:rPr>
        <w:t xml:space="preserve">10. В случаях проведения голосования по вопросу публичных слушаний </w:t>
      </w:r>
      <w:r w:rsidRPr="00CA18AF">
        <w:rPr>
          <w:rFonts w:ascii="Arial" w:hAnsi="Arial" w:cs="Arial"/>
          <w:kern w:val="2"/>
        </w:rPr>
        <w:t xml:space="preserve">путем заполнения бюллетеня публичных слушаний председатель собрания предлагает участникам публичных слушаний заполнить бюллетень публичных слушаний путем проставления любой отметки в пустом квадрате напротив одного из вариантов ответа. </w:t>
      </w:r>
      <w:r w:rsidRPr="00CA18AF">
        <w:rPr>
          <w:rFonts w:ascii="Arial" w:hAnsi="Arial" w:cs="Arial"/>
        </w:rPr>
        <w:t>Организаторы публичных слушаний собирают заполненные бюллетени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11. Если участник публичных слушаний испортил выданный ему бюллетень публичных слушаний, он вправе обратиться к организатору публичных слушаний с просьбой выдать ему бюллетень публичных слушаний повторно. Организатор публичных слушаний забирает испорченный бюллетень публичных слушаний, делая на нем отметку «недействителен», и выдает участнику публичных слушаний бюллетень публичных слушаний повторно. В случаях проведения открытого голосования на публичных слушаниях повторно выданному бюллетеню присваивается номер испорченного бюллетеня.</w:t>
      </w:r>
    </w:p>
    <w:p w:rsidR="00FC25F1" w:rsidRPr="00CA18AF" w:rsidRDefault="00FC25F1" w:rsidP="00A93BC6">
      <w:pPr>
        <w:ind w:firstLine="709"/>
        <w:jc w:val="both"/>
        <w:rPr>
          <w:rFonts w:ascii="Arial" w:hAnsi="Arial" w:cs="Arial"/>
        </w:rPr>
      </w:pPr>
      <w:r w:rsidRPr="00CA18AF">
        <w:rPr>
          <w:rFonts w:ascii="Arial" w:hAnsi="Arial" w:cs="Arial"/>
        </w:rPr>
        <w:t>12.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 Указанные предложения и замечания должны содержать сведения о фамилии, имени и отчестве участника публичных слушаний, дате его рождения, месте жительства и быть заверены собственноручной подписью участника публичных слушаний.</w:t>
      </w:r>
    </w:p>
    <w:p w:rsidR="00FC25F1" w:rsidRPr="00224EA1" w:rsidRDefault="00FC25F1" w:rsidP="00224EA1">
      <w:pPr>
        <w:autoSpaceDE w:val="0"/>
        <w:autoSpaceDN w:val="0"/>
        <w:adjustRightInd w:val="0"/>
        <w:ind w:firstLine="709"/>
        <w:jc w:val="both"/>
        <w:rPr>
          <w:rFonts w:ascii="Arial" w:hAnsi="Arial" w:cs="Arial"/>
        </w:rPr>
      </w:pPr>
      <w:r w:rsidRPr="00224EA1">
        <w:rPr>
          <w:rFonts w:ascii="Arial" w:hAnsi="Arial" w:cs="Arial"/>
          <w:kern w:val="2"/>
        </w:rPr>
        <w:t xml:space="preserve">13. После окончания сбора </w:t>
      </w:r>
      <w:r w:rsidRPr="00224EA1">
        <w:rPr>
          <w:rFonts w:ascii="Arial" w:hAnsi="Arial" w:cs="Arial"/>
        </w:rPr>
        <w:t>предложений и замечаний по вопросу публичных слушаний в письменной форме председатель собрания объявляет собрание закрытым.</w:t>
      </w:r>
    </w:p>
    <w:p w:rsidR="00FC25F1" w:rsidRPr="00224EA1" w:rsidRDefault="00FC25F1" w:rsidP="00224EA1">
      <w:pPr>
        <w:autoSpaceDE w:val="0"/>
        <w:autoSpaceDN w:val="0"/>
        <w:adjustRightInd w:val="0"/>
        <w:ind w:firstLine="709"/>
        <w:jc w:val="both"/>
        <w:rPr>
          <w:rFonts w:ascii="Arial" w:hAnsi="Arial" w:cs="Arial"/>
        </w:rPr>
      </w:pPr>
    </w:p>
    <w:p w:rsidR="00FC25F1" w:rsidRPr="00572966" w:rsidRDefault="00FC25F1" w:rsidP="00224EA1">
      <w:pPr>
        <w:autoSpaceDE w:val="0"/>
        <w:autoSpaceDN w:val="0"/>
        <w:adjustRightInd w:val="0"/>
        <w:ind w:firstLine="709"/>
        <w:jc w:val="both"/>
        <w:rPr>
          <w:rFonts w:ascii="Arial" w:hAnsi="Arial" w:cs="Arial"/>
        </w:rPr>
      </w:pPr>
      <w:r w:rsidRPr="00572966">
        <w:rPr>
          <w:rFonts w:ascii="Arial" w:hAnsi="Arial" w:cs="Arial"/>
          <w:kern w:val="2"/>
        </w:rPr>
        <w:t>Статья 19. Протокол собрания</w:t>
      </w:r>
    </w:p>
    <w:p w:rsidR="00FC25F1" w:rsidRPr="00224EA1" w:rsidRDefault="00FC25F1" w:rsidP="00A93BC6">
      <w:pPr>
        <w:autoSpaceDE w:val="0"/>
        <w:autoSpaceDN w:val="0"/>
        <w:adjustRightInd w:val="0"/>
        <w:ind w:firstLine="709"/>
        <w:jc w:val="both"/>
        <w:rPr>
          <w:rFonts w:ascii="Arial" w:hAnsi="Arial" w:cs="Arial"/>
          <w:b/>
        </w:rPr>
      </w:pP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rPr>
        <w:t>1</w:t>
      </w:r>
      <w:r w:rsidRPr="00CA18AF">
        <w:rPr>
          <w:rFonts w:ascii="Arial" w:hAnsi="Arial" w:cs="Arial"/>
          <w:kern w:val="2"/>
        </w:rPr>
        <w:t xml:space="preserve">. В собрании ведется протокол. </w:t>
      </w:r>
    </w:p>
    <w:p w:rsidR="00FC25F1" w:rsidRPr="00CA18AF" w:rsidRDefault="00FC25F1" w:rsidP="00A93BC6">
      <w:pPr>
        <w:autoSpaceDE w:val="0"/>
        <w:autoSpaceDN w:val="0"/>
        <w:adjustRightInd w:val="0"/>
        <w:ind w:firstLine="709"/>
        <w:jc w:val="both"/>
        <w:rPr>
          <w:rFonts w:ascii="Arial" w:hAnsi="Arial" w:cs="Arial"/>
        </w:rPr>
      </w:pPr>
      <w:r w:rsidRPr="00CA18AF">
        <w:rPr>
          <w:rFonts w:ascii="Arial" w:hAnsi="Arial" w:cs="Arial"/>
        </w:rPr>
        <w:t>Протокол собрания ведет секретарь собрания.</w:t>
      </w:r>
    </w:p>
    <w:p w:rsidR="00FC25F1" w:rsidRPr="00CA18AF" w:rsidRDefault="00FC25F1" w:rsidP="00A93BC6">
      <w:pPr>
        <w:ind w:firstLine="709"/>
        <w:jc w:val="both"/>
        <w:rPr>
          <w:rFonts w:ascii="Arial" w:hAnsi="Arial" w:cs="Arial"/>
        </w:rPr>
      </w:pPr>
      <w:r w:rsidRPr="00CA18AF">
        <w:rPr>
          <w:rFonts w:ascii="Arial" w:hAnsi="Arial" w:cs="Arial"/>
        </w:rPr>
        <w:t>2. В протокол собрания вносятся следующие сведения:</w:t>
      </w:r>
    </w:p>
    <w:p w:rsidR="00FC25F1" w:rsidRPr="00CA18AF" w:rsidRDefault="00FC25F1" w:rsidP="00A93BC6">
      <w:pPr>
        <w:ind w:firstLine="709"/>
        <w:jc w:val="both"/>
        <w:rPr>
          <w:rFonts w:ascii="Arial" w:hAnsi="Arial" w:cs="Arial"/>
        </w:rPr>
      </w:pPr>
      <w:r w:rsidRPr="00CA18AF">
        <w:rPr>
          <w:rFonts w:ascii="Arial" w:hAnsi="Arial" w:cs="Arial"/>
        </w:rPr>
        <w:t>1) дата проведения собрания;</w:t>
      </w:r>
    </w:p>
    <w:p w:rsidR="00FC25F1" w:rsidRPr="00CA18AF" w:rsidRDefault="00FC25F1" w:rsidP="00A93BC6">
      <w:pPr>
        <w:ind w:firstLine="709"/>
        <w:jc w:val="both"/>
        <w:rPr>
          <w:rFonts w:ascii="Arial" w:hAnsi="Arial" w:cs="Arial"/>
        </w:rPr>
      </w:pPr>
      <w:r w:rsidRPr="00CA18AF">
        <w:rPr>
          <w:rFonts w:ascii="Arial" w:hAnsi="Arial" w:cs="Arial"/>
        </w:rPr>
        <w:t>2) место проведения собрания;</w:t>
      </w:r>
    </w:p>
    <w:p w:rsidR="00FC25F1" w:rsidRPr="00CA18AF" w:rsidRDefault="00FC25F1" w:rsidP="00A93BC6">
      <w:pPr>
        <w:ind w:firstLine="709"/>
        <w:jc w:val="both"/>
        <w:rPr>
          <w:rFonts w:ascii="Arial" w:hAnsi="Arial" w:cs="Arial"/>
        </w:rPr>
      </w:pPr>
      <w:r w:rsidRPr="00CA18AF">
        <w:rPr>
          <w:rFonts w:ascii="Arial" w:hAnsi="Arial" w:cs="Arial"/>
        </w:rPr>
        <w:t>3) фамилии, имена и отчества организаторов публичных слушаний, проводивших собрание, с указанием должности председателя и секретаря собрания;</w:t>
      </w:r>
    </w:p>
    <w:p w:rsidR="00FC25F1" w:rsidRPr="00CA18AF" w:rsidRDefault="00FC25F1" w:rsidP="00A93BC6">
      <w:pPr>
        <w:ind w:firstLine="709"/>
        <w:jc w:val="both"/>
        <w:rPr>
          <w:rFonts w:ascii="Arial" w:hAnsi="Arial" w:cs="Arial"/>
        </w:rPr>
      </w:pPr>
      <w:r w:rsidRPr="00CA18AF">
        <w:rPr>
          <w:rFonts w:ascii="Arial" w:hAnsi="Arial" w:cs="Arial"/>
        </w:rPr>
        <w:t>4) время начала собрания;</w:t>
      </w:r>
    </w:p>
    <w:p w:rsidR="00FC25F1" w:rsidRPr="00CA18AF" w:rsidRDefault="00FC25F1" w:rsidP="00A93BC6">
      <w:pPr>
        <w:ind w:firstLine="709"/>
        <w:jc w:val="both"/>
        <w:rPr>
          <w:rFonts w:ascii="Arial" w:hAnsi="Arial" w:cs="Arial"/>
        </w:rPr>
      </w:pPr>
      <w:r w:rsidRPr="00CA18AF">
        <w:rPr>
          <w:rFonts w:ascii="Arial" w:hAnsi="Arial" w:cs="Arial"/>
        </w:rPr>
        <w:t>5) число лиц, присутствовавших на собрании,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6) краткое содержание каждого выступления на собрании, сделанных предложений и замечаний по вопросу публичных слушаний с указанием фамилии и инициалов выступающего;</w:t>
      </w:r>
    </w:p>
    <w:p w:rsidR="00FC25F1" w:rsidRPr="00CA18AF" w:rsidRDefault="00FC25F1" w:rsidP="00A93BC6">
      <w:pPr>
        <w:ind w:firstLine="709"/>
        <w:jc w:val="both"/>
        <w:rPr>
          <w:rFonts w:ascii="Arial" w:hAnsi="Arial" w:cs="Arial"/>
        </w:rPr>
      </w:pPr>
      <w:r w:rsidRPr="00CA18AF">
        <w:rPr>
          <w:rFonts w:ascii="Arial" w:hAnsi="Arial" w:cs="Arial"/>
        </w:rPr>
        <w:t>7) время закрытия собрания;</w:t>
      </w:r>
    </w:p>
    <w:p w:rsidR="00FC25F1" w:rsidRPr="00CA18AF" w:rsidRDefault="00FC25F1" w:rsidP="00A93BC6">
      <w:pPr>
        <w:ind w:firstLine="709"/>
        <w:jc w:val="both"/>
        <w:rPr>
          <w:rFonts w:ascii="Arial" w:hAnsi="Arial" w:cs="Arial"/>
        </w:rPr>
      </w:pPr>
      <w:r w:rsidRPr="00CA18AF">
        <w:rPr>
          <w:rFonts w:ascii="Arial" w:hAnsi="Arial" w:cs="Arial"/>
        </w:rPr>
        <w:t>8)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p>
    <w:p w:rsidR="00FC25F1" w:rsidRPr="00CA18AF" w:rsidRDefault="00FC25F1" w:rsidP="00A93BC6">
      <w:pPr>
        <w:ind w:firstLine="709"/>
        <w:jc w:val="both"/>
        <w:rPr>
          <w:rFonts w:ascii="Arial" w:hAnsi="Arial" w:cs="Arial"/>
        </w:rPr>
      </w:pPr>
      <w:r w:rsidRPr="00CA18AF">
        <w:rPr>
          <w:rFonts w:ascii="Arial" w:hAnsi="Arial" w:cs="Arial"/>
        </w:rPr>
        <w:t>3. В протокол собрания вносятся сведения об итогах голосования на собрании, определяемые в соответствии со статьей 20 настоящего Порядка.</w:t>
      </w:r>
    </w:p>
    <w:p w:rsidR="00FC25F1" w:rsidRPr="00CA18AF" w:rsidRDefault="00FC25F1" w:rsidP="00A93BC6">
      <w:pPr>
        <w:autoSpaceDE w:val="0"/>
        <w:autoSpaceDN w:val="0"/>
        <w:adjustRightInd w:val="0"/>
        <w:ind w:firstLine="709"/>
        <w:jc w:val="both"/>
        <w:rPr>
          <w:rFonts w:ascii="Arial" w:hAnsi="Arial" w:cs="Arial"/>
        </w:rPr>
      </w:pPr>
      <w:r w:rsidRPr="00CA18AF">
        <w:rPr>
          <w:rFonts w:ascii="Arial" w:hAnsi="Arial" w:cs="Arial"/>
        </w:rPr>
        <w:t>4. Протокол собрания подписывается председателем и секретарем собрания.</w:t>
      </w:r>
    </w:p>
    <w:p w:rsidR="00FC25F1" w:rsidRPr="00224EA1" w:rsidRDefault="00FC25F1" w:rsidP="00224EA1">
      <w:pPr>
        <w:ind w:firstLine="709"/>
        <w:jc w:val="both"/>
        <w:rPr>
          <w:rFonts w:ascii="Arial" w:hAnsi="Arial" w:cs="Arial"/>
        </w:rPr>
      </w:pPr>
      <w:r w:rsidRPr="00224EA1">
        <w:rPr>
          <w:rFonts w:ascii="Arial" w:hAnsi="Arial" w:cs="Arial"/>
        </w:rPr>
        <w:t>5. Предложения и замечания по вопросу публичных слушаний, представленные на собрании в письменной форме, приобщаются к протоколу собрания.</w:t>
      </w:r>
    </w:p>
    <w:p w:rsidR="00FC25F1" w:rsidRPr="00224EA1" w:rsidRDefault="00FC25F1" w:rsidP="00224EA1">
      <w:pPr>
        <w:ind w:firstLine="709"/>
        <w:jc w:val="both"/>
        <w:rPr>
          <w:rFonts w:ascii="Arial" w:hAnsi="Arial" w:cs="Arial"/>
        </w:rPr>
      </w:pPr>
    </w:p>
    <w:p w:rsidR="00FC25F1" w:rsidRPr="00224EA1" w:rsidRDefault="00FC25F1" w:rsidP="00224EA1">
      <w:pPr>
        <w:ind w:firstLine="709"/>
        <w:jc w:val="both"/>
        <w:rPr>
          <w:rFonts w:ascii="Arial" w:hAnsi="Arial" w:cs="Arial"/>
          <w:b/>
          <w:kern w:val="2"/>
        </w:rPr>
      </w:pPr>
      <w:r w:rsidRPr="00224EA1">
        <w:rPr>
          <w:rFonts w:ascii="Arial" w:hAnsi="Arial" w:cs="Arial"/>
          <w:b/>
          <w:kern w:val="2"/>
        </w:rPr>
        <w:t>ГЛАВА 4. ПОРЯДОК УСТАНОВЛЕНИЯ ИТОГОВ ГОЛОСОВАНИЯ И РЕЗУЛЬТАТОВ ПУБЛИЧНЫХ СЛУШАНИЙ</w:t>
      </w:r>
    </w:p>
    <w:p w:rsidR="00FC25F1" w:rsidRDefault="00FC25F1" w:rsidP="00224EA1">
      <w:pPr>
        <w:ind w:firstLine="709"/>
        <w:jc w:val="both"/>
        <w:rPr>
          <w:kern w:val="2"/>
        </w:rPr>
      </w:pPr>
    </w:p>
    <w:p w:rsidR="00FC25F1" w:rsidRPr="00572966" w:rsidRDefault="00FC25F1" w:rsidP="00224EA1">
      <w:pPr>
        <w:ind w:firstLine="709"/>
        <w:jc w:val="both"/>
        <w:rPr>
          <w:rFonts w:ascii="Arial" w:hAnsi="Arial" w:cs="Arial"/>
        </w:rPr>
      </w:pPr>
      <w:r w:rsidRPr="00572966">
        <w:rPr>
          <w:rFonts w:ascii="Arial" w:hAnsi="Arial" w:cs="Arial"/>
          <w:kern w:val="2"/>
        </w:rPr>
        <w:t>Статья 20. Порядок установления итогов голосования</w:t>
      </w:r>
    </w:p>
    <w:p w:rsidR="00FC25F1" w:rsidRPr="00CA18AF" w:rsidRDefault="00FC25F1" w:rsidP="00A93BC6">
      <w:pPr>
        <w:ind w:firstLine="709"/>
        <w:jc w:val="both"/>
        <w:rPr>
          <w:rFonts w:ascii="Arial" w:hAnsi="Arial" w:cs="Arial"/>
        </w:rPr>
      </w:pPr>
    </w:p>
    <w:p w:rsidR="00FC25F1" w:rsidRPr="00CA18AF" w:rsidRDefault="00FC25F1" w:rsidP="00A93BC6">
      <w:pPr>
        <w:ind w:firstLine="709"/>
        <w:jc w:val="both"/>
        <w:rPr>
          <w:rFonts w:ascii="Arial" w:hAnsi="Arial" w:cs="Arial"/>
        </w:rPr>
      </w:pPr>
      <w:r w:rsidRPr="00CA18AF">
        <w:rPr>
          <w:rFonts w:ascii="Arial" w:hAnsi="Arial" w:cs="Arial"/>
        </w:rPr>
        <w:t>1. Итоги голосования устанавливаются по каждому собранию отдельно.</w:t>
      </w:r>
    </w:p>
    <w:p w:rsidR="00FC25F1" w:rsidRPr="00CA18AF" w:rsidRDefault="00FC25F1" w:rsidP="00A93BC6">
      <w:pPr>
        <w:ind w:firstLine="709"/>
        <w:jc w:val="both"/>
        <w:rPr>
          <w:rFonts w:ascii="Arial" w:hAnsi="Arial" w:cs="Arial"/>
        </w:rPr>
      </w:pPr>
      <w:r w:rsidRPr="00CA18AF">
        <w:rPr>
          <w:rFonts w:ascii="Arial" w:hAnsi="Arial" w:cs="Arial"/>
        </w:rPr>
        <w:t>2. Итоги голосования устанавливаются организаторами публичных слушаний незамедлительно после закрытия собрания.</w:t>
      </w:r>
    </w:p>
    <w:p w:rsidR="00FC25F1" w:rsidRPr="00CA18AF" w:rsidRDefault="00FC25F1" w:rsidP="00A93BC6">
      <w:pPr>
        <w:ind w:firstLine="709"/>
        <w:jc w:val="both"/>
        <w:rPr>
          <w:rFonts w:ascii="Arial" w:hAnsi="Arial" w:cs="Arial"/>
        </w:rPr>
      </w:pPr>
      <w:r w:rsidRPr="00CA18AF">
        <w:rPr>
          <w:rFonts w:ascii="Arial" w:hAnsi="Arial" w:cs="Arial"/>
        </w:rPr>
        <w:t xml:space="preserve">3. Итоги голосования на публичных слушаниях, голосование по вопросу которых </w:t>
      </w:r>
      <w:r w:rsidRPr="00CA18AF">
        <w:rPr>
          <w:rFonts w:ascii="Arial" w:hAnsi="Arial" w:cs="Arial"/>
          <w:kern w:val="2"/>
        </w:rPr>
        <w:t>осуществлялось путем поднятия участником публичных слушаний руки, устанавливаются на основании подсчета голосов участников публичных слушаний в соответствии с частью 9 статьи 18 настоящего Порядка.</w:t>
      </w:r>
    </w:p>
    <w:p w:rsidR="00FC25F1" w:rsidRPr="00CA18AF" w:rsidRDefault="00FC25F1" w:rsidP="00A93BC6">
      <w:pPr>
        <w:ind w:firstLine="709"/>
        <w:jc w:val="both"/>
        <w:rPr>
          <w:rFonts w:ascii="Arial" w:hAnsi="Arial" w:cs="Arial"/>
        </w:rPr>
      </w:pPr>
      <w:r w:rsidRPr="00CA18AF">
        <w:rPr>
          <w:rFonts w:ascii="Arial" w:hAnsi="Arial" w:cs="Arial"/>
        </w:rPr>
        <w:t>4. В случаях, предусмотренных частью 3 настоящей статьи, в протокол собрания вносятся следующие сведения об итогах голосования:</w:t>
      </w:r>
    </w:p>
    <w:p w:rsidR="00FC25F1" w:rsidRPr="00CA18AF" w:rsidRDefault="00FC25F1" w:rsidP="00A93BC6">
      <w:pPr>
        <w:ind w:firstLine="709"/>
        <w:jc w:val="both"/>
        <w:rPr>
          <w:rFonts w:ascii="Arial" w:hAnsi="Arial" w:cs="Arial"/>
        </w:rPr>
      </w:pPr>
      <w:r w:rsidRPr="00CA18AF">
        <w:rPr>
          <w:rFonts w:ascii="Arial" w:hAnsi="Arial" w:cs="Arial"/>
        </w:rPr>
        <w:t>1) число голосов участников публичных слушаний поданных за вариант ответа «да»;</w:t>
      </w:r>
    </w:p>
    <w:p w:rsidR="00FC25F1" w:rsidRPr="00CA18AF" w:rsidRDefault="00FC25F1" w:rsidP="00A93BC6">
      <w:pPr>
        <w:ind w:firstLine="709"/>
        <w:jc w:val="both"/>
        <w:rPr>
          <w:rFonts w:ascii="Arial" w:hAnsi="Arial" w:cs="Arial"/>
        </w:rPr>
      </w:pPr>
      <w:r w:rsidRPr="00CA18AF">
        <w:rPr>
          <w:rFonts w:ascii="Arial" w:hAnsi="Arial" w:cs="Arial"/>
        </w:rPr>
        <w:t>2) число голосов участников публичных слушаний поданных за вариант ответа «нет»;</w:t>
      </w:r>
    </w:p>
    <w:p w:rsidR="00FC25F1" w:rsidRPr="00CA18AF" w:rsidRDefault="00FC25F1" w:rsidP="00A93BC6">
      <w:pPr>
        <w:ind w:firstLine="709"/>
        <w:jc w:val="both"/>
        <w:rPr>
          <w:rFonts w:ascii="Arial" w:hAnsi="Arial" w:cs="Arial"/>
        </w:rPr>
      </w:pPr>
      <w:r w:rsidRPr="00CA18AF">
        <w:rPr>
          <w:rFonts w:ascii="Arial" w:hAnsi="Arial" w:cs="Arial"/>
        </w:rPr>
        <w:t>3) число голосов участников публичных слушаний поданных за вариант ответа «воздержался».</w:t>
      </w:r>
    </w:p>
    <w:p w:rsidR="00FC25F1" w:rsidRPr="00CA18AF" w:rsidRDefault="00FC25F1" w:rsidP="00A93BC6">
      <w:pPr>
        <w:ind w:firstLine="709"/>
        <w:jc w:val="both"/>
        <w:rPr>
          <w:rFonts w:ascii="Arial" w:hAnsi="Arial" w:cs="Arial"/>
          <w:kern w:val="2"/>
        </w:rPr>
      </w:pPr>
      <w:r w:rsidRPr="00CA18AF">
        <w:rPr>
          <w:rFonts w:ascii="Arial" w:hAnsi="Arial" w:cs="Arial"/>
        </w:rPr>
        <w:t xml:space="preserve">5. Итоги голосования на публичных слушаниях, голосование по вопросу которых </w:t>
      </w:r>
      <w:r w:rsidRPr="00CA18AF">
        <w:rPr>
          <w:rFonts w:ascii="Arial" w:hAnsi="Arial" w:cs="Arial"/>
          <w:kern w:val="2"/>
        </w:rPr>
        <w:t>осуществлялось путем заполнения бюллетеня публичных слушаний, устанавливаются на основании подсчета действительных бюллетеней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 xml:space="preserve">Бюллетень публичных слушаний признается недействительным, если участником публичных слушаний не отмечен ни один из вариантов ответа, либо отмечено несколько вариантов ответа на вопрос, по которому проводилось голосование на публичных слушаниях. Недействительным также признается бюллетень публичных слушаний, сданный участником публичных слушаний как испорченный. На недействительном бюллетене ставиться отметка «недействителен». </w:t>
      </w:r>
    </w:p>
    <w:p w:rsidR="00FC25F1" w:rsidRPr="00CA18AF" w:rsidRDefault="00FC25F1" w:rsidP="00A93BC6">
      <w:pPr>
        <w:ind w:firstLine="709"/>
        <w:jc w:val="both"/>
        <w:rPr>
          <w:rFonts w:ascii="Arial" w:hAnsi="Arial" w:cs="Arial"/>
        </w:rPr>
      </w:pPr>
      <w:r w:rsidRPr="00CA18AF">
        <w:rPr>
          <w:rFonts w:ascii="Arial" w:hAnsi="Arial" w:cs="Arial"/>
          <w:kern w:val="2"/>
        </w:rPr>
        <w:t xml:space="preserve">6. </w:t>
      </w:r>
      <w:r w:rsidRPr="00CA18AF">
        <w:rPr>
          <w:rFonts w:ascii="Arial" w:hAnsi="Arial" w:cs="Arial"/>
        </w:rPr>
        <w:t>В случаях, предусмотренных частью 5 настоящей статьи, в протокол собрания вносятся следующие сведения об итогах голосования:</w:t>
      </w:r>
    </w:p>
    <w:p w:rsidR="00FC25F1" w:rsidRPr="00CA18AF" w:rsidRDefault="00FC25F1" w:rsidP="00A93BC6">
      <w:pPr>
        <w:ind w:firstLine="709"/>
        <w:jc w:val="both"/>
        <w:rPr>
          <w:rFonts w:ascii="Arial" w:hAnsi="Arial" w:cs="Arial"/>
        </w:rPr>
      </w:pPr>
      <w:r w:rsidRPr="00CA18AF">
        <w:rPr>
          <w:rFonts w:ascii="Arial" w:hAnsi="Arial" w:cs="Arial"/>
        </w:rPr>
        <w:t>1) число бюллетеней публичных слушаний, выданных участникам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2) число бюллетеней публичных слушаний, признанных недействительными;</w:t>
      </w:r>
    </w:p>
    <w:p w:rsidR="00FC25F1" w:rsidRPr="00CA18AF" w:rsidRDefault="00FC25F1" w:rsidP="00A93BC6">
      <w:pPr>
        <w:ind w:firstLine="709"/>
        <w:jc w:val="both"/>
        <w:rPr>
          <w:rFonts w:ascii="Arial" w:hAnsi="Arial" w:cs="Arial"/>
        </w:rPr>
      </w:pPr>
      <w:r w:rsidRPr="00CA18AF">
        <w:rPr>
          <w:rFonts w:ascii="Arial" w:hAnsi="Arial" w:cs="Arial"/>
        </w:rPr>
        <w:t>3) число бюллетеней публичных слушаний, выданных участникам публичных слушаний и не сданных организаторам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4) число действительных бюллетеней публичных слушаний, в которых отмечен вариант ответа «да»;</w:t>
      </w:r>
    </w:p>
    <w:p w:rsidR="00FC25F1" w:rsidRPr="00CA18AF" w:rsidRDefault="00FC25F1" w:rsidP="00A93BC6">
      <w:pPr>
        <w:ind w:firstLine="709"/>
        <w:jc w:val="both"/>
        <w:rPr>
          <w:rFonts w:ascii="Arial" w:hAnsi="Arial" w:cs="Arial"/>
        </w:rPr>
      </w:pPr>
      <w:r w:rsidRPr="00CA18AF">
        <w:rPr>
          <w:rFonts w:ascii="Arial" w:hAnsi="Arial" w:cs="Arial"/>
        </w:rPr>
        <w:t>5) число действительных бюллетеней публичных слушаний, в которых отмечен вариант ответа «нет»;</w:t>
      </w:r>
    </w:p>
    <w:p w:rsidR="00FC25F1" w:rsidRPr="00224EA1" w:rsidRDefault="00FC25F1" w:rsidP="00224EA1">
      <w:pPr>
        <w:ind w:firstLine="709"/>
        <w:jc w:val="both"/>
        <w:rPr>
          <w:rFonts w:ascii="Arial" w:hAnsi="Arial" w:cs="Arial"/>
        </w:rPr>
      </w:pPr>
      <w:r w:rsidRPr="00224EA1">
        <w:rPr>
          <w:rFonts w:ascii="Arial" w:hAnsi="Arial" w:cs="Arial"/>
        </w:rPr>
        <w:t>6) число действительных бюллетеней публичных слушаний, в которых отмечен вариант ответа «воздержался».</w:t>
      </w:r>
    </w:p>
    <w:p w:rsidR="00FC25F1" w:rsidRPr="00224EA1" w:rsidRDefault="00FC25F1" w:rsidP="00224EA1">
      <w:pPr>
        <w:ind w:firstLine="709"/>
        <w:jc w:val="both"/>
        <w:rPr>
          <w:rFonts w:ascii="Arial" w:hAnsi="Arial" w:cs="Arial"/>
        </w:rPr>
      </w:pPr>
    </w:p>
    <w:p w:rsidR="00FC25F1" w:rsidRPr="00572966" w:rsidRDefault="00FC25F1" w:rsidP="00224EA1">
      <w:pPr>
        <w:ind w:firstLine="709"/>
        <w:jc w:val="both"/>
        <w:rPr>
          <w:rFonts w:ascii="Arial" w:hAnsi="Arial" w:cs="Arial"/>
        </w:rPr>
      </w:pPr>
      <w:r w:rsidRPr="00572966">
        <w:rPr>
          <w:rFonts w:ascii="Arial" w:hAnsi="Arial" w:cs="Arial"/>
          <w:kern w:val="2"/>
        </w:rPr>
        <w:t>Статья 21. Порядок установления результатов публичных слушаний</w:t>
      </w:r>
    </w:p>
    <w:p w:rsidR="00FC25F1" w:rsidRPr="00572966" w:rsidRDefault="00FC25F1" w:rsidP="00A93BC6">
      <w:pPr>
        <w:ind w:firstLine="709"/>
        <w:jc w:val="both"/>
        <w:rPr>
          <w:rFonts w:ascii="Arial" w:hAnsi="Arial" w:cs="Arial"/>
        </w:rPr>
      </w:pPr>
    </w:p>
    <w:p w:rsidR="00FC25F1" w:rsidRPr="00CA18AF" w:rsidRDefault="00FC25F1" w:rsidP="00A93BC6">
      <w:pPr>
        <w:ind w:firstLine="709"/>
        <w:jc w:val="both"/>
        <w:rPr>
          <w:rFonts w:ascii="Arial" w:hAnsi="Arial" w:cs="Arial"/>
        </w:rPr>
      </w:pPr>
      <w:r w:rsidRPr="00CA18AF">
        <w:rPr>
          <w:rFonts w:ascii="Arial" w:hAnsi="Arial" w:cs="Arial"/>
        </w:rPr>
        <w:t>1. 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
    <w:p w:rsidR="00FC25F1" w:rsidRPr="00CA18AF" w:rsidRDefault="00FC25F1" w:rsidP="00A93BC6">
      <w:pPr>
        <w:ind w:firstLine="709"/>
        <w:jc w:val="both"/>
        <w:rPr>
          <w:rFonts w:ascii="Arial" w:hAnsi="Arial" w:cs="Arial"/>
        </w:rPr>
      </w:pPr>
      <w:r w:rsidRPr="00CA18AF">
        <w:rPr>
          <w:rFonts w:ascii="Arial" w:hAnsi="Arial" w:cs="Arial"/>
        </w:rPr>
        <w:t>2. 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также рассмотрения предложений и замечаний по вопросу публичных слушаний, поступивших от участников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3. Результаты публичных слушаний, проводившихся в форме одного собрания, устанавливаются на основании протокола собрания.</w:t>
      </w:r>
    </w:p>
    <w:p w:rsidR="00FC25F1" w:rsidRPr="00CA18AF" w:rsidRDefault="00FC25F1" w:rsidP="00A93BC6">
      <w:pPr>
        <w:ind w:firstLine="709"/>
        <w:jc w:val="both"/>
        <w:rPr>
          <w:rFonts w:ascii="Arial" w:hAnsi="Arial" w:cs="Arial"/>
        </w:rPr>
      </w:pPr>
      <w:r w:rsidRPr="00CA18AF">
        <w:rPr>
          <w:rFonts w:ascii="Arial" w:hAnsi="Arial" w:cs="Arial"/>
        </w:rPr>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FC25F1" w:rsidRPr="00CA18AF" w:rsidRDefault="00FC25F1" w:rsidP="00A93BC6">
      <w:pPr>
        <w:ind w:firstLine="709"/>
        <w:jc w:val="both"/>
        <w:rPr>
          <w:rFonts w:ascii="Arial" w:hAnsi="Arial" w:cs="Arial"/>
        </w:rPr>
      </w:pPr>
      <w:r w:rsidRPr="00CA18AF">
        <w:rPr>
          <w:rFonts w:ascii="Arial" w:hAnsi="Arial" w:cs="Arial"/>
        </w:rPr>
        <w:t xml:space="preserve">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FC25F1" w:rsidRPr="00CA18AF" w:rsidRDefault="00FC25F1" w:rsidP="00A93BC6">
      <w:pPr>
        <w:ind w:firstLine="709"/>
        <w:jc w:val="both"/>
        <w:rPr>
          <w:rFonts w:ascii="Arial" w:hAnsi="Arial" w:cs="Arial"/>
        </w:rPr>
      </w:pPr>
      <w:r w:rsidRPr="00CA18AF">
        <w:rPr>
          <w:rFonts w:ascii="Arial" w:hAnsi="Arial" w:cs="Arial"/>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участников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Организаторы публичных слушаний не рассматривают предложения и замечания по вопросу публичных слушаний, представленные в письменной форме, если они не содержат сведений, п</w:t>
      </w:r>
      <w:r>
        <w:rPr>
          <w:rFonts w:ascii="Arial" w:hAnsi="Arial" w:cs="Arial"/>
        </w:rPr>
        <w:t xml:space="preserve">редусмотренных частью 12 статьи </w:t>
      </w:r>
      <w:r w:rsidRPr="00CA18AF">
        <w:rPr>
          <w:rFonts w:ascii="Arial" w:hAnsi="Arial" w:cs="Arial"/>
        </w:rPr>
        <w:t>18 настоящего Порядка, либо содержат не все указанные сведения.</w:t>
      </w:r>
    </w:p>
    <w:p w:rsidR="00FC25F1" w:rsidRPr="00CA18AF" w:rsidRDefault="00FC25F1" w:rsidP="00A93BC6">
      <w:pPr>
        <w:ind w:firstLine="709"/>
        <w:jc w:val="both"/>
        <w:rPr>
          <w:rFonts w:ascii="Arial" w:hAnsi="Arial" w:cs="Arial"/>
        </w:rPr>
      </w:pPr>
      <w:r w:rsidRPr="00CA18AF">
        <w:rPr>
          <w:rFonts w:ascii="Arial" w:hAnsi="Arial" w:cs="Arial"/>
        </w:rPr>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FC25F1" w:rsidRPr="00CA18AF" w:rsidRDefault="00FC25F1" w:rsidP="00A93BC6">
      <w:pPr>
        <w:ind w:firstLine="709"/>
        <w:jc w:val="both"/>
        <w:rPr>
          <w:rFonts w:ascii="Arial" w:hAnsi="Arial" w:cs="Arial"/>
        </w:rPr>
      </w:pPr>
      <w:r w:rsidRPr="00CA18AF">
        <w:rPr>
          <w:rFonts w:ascii="Arial" w:hAnsi="Arial" w:cs="Arial"/>
        </w:rPr>
        <w:t>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w:t>
      </w:r>
    </w:p>
    <w:p w:rsidR="00FC25F1" w:rsidRPr="00224EA1" w:rsidRDefault="00FC25F1" w:rsidP="00224EA1">
      <w:pPr>
        <w:ind w:firstLine="709"/>
        <w:jc w:val="both"/>
        <w:rPr>
          <w:rFonts w:ascii="Arial" w:hAnsi="Arial" w:cs="Arial"/>
        </w:rPr>
      </w:pPr>
      <w:r w:rsidRPr="00224EA1">
        <w:rPr>
          <w:rFonts w:ascii="Arial" w:hAnsi="Arial" w:cs="Arial"/>
        </w:rPr>
        <w:t>2) об оставлении предложения (замечания), поступившего от участников публичных слушаний, без учета.</w:t>
      </w:r>
    </w:p>
    <w:p w:rsidR="00FC25F1" w:rsidRPr="00224EA1" w:rsidRDefault="00FC25F1" w:rsidP="00224EA1">
      <w:pPr>
        <w:ind w:firstLine="709"/>
        <w:jc w:val="both"/>
        <w:rPr>
          <w:rFonts w:ascii="Arial" w:hAnsi="Arial" w:cs="Arial"/>
        </w:rPr>
      </w:pPr>
    </w:p>
    <w:p w:rsidR="00FC25F1" w:rsidRPr="00572966" w:rsidRDefault="00FC25F1" w:rsidP="00224EA1">
      <w:pPr>
        <w:ind w:firstLine="709"/>
        <w:jc w:val="both"/>
        <w:rPr>
          <w:rFonts w:ascii="Arial" w:hAnsi="Arial" w:cs="Arial"/>
        </w:rPr>
      </w:pPr>
      <w:r w:rsidRPr="00572966">
        <w:rPr>
          <w:rFonts w:ascii="Arial" w:hAnsi="Arial" w:cs="Arial"/>
          <w:kern w:val="2"/>
        </w:rPr>
        <w:t>Статья 22. Заключение о результатах публичных слушаний</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1. На основании установленных результатов публичных слушаний организаторы публичных слушаний готовят проект заключения о результатах публичных слушаний.</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2. Проект заключения о результатах публичных слушаний должен содержать следующие сведения:</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1) число проведенных собраний с указанием даты и места проведения каждого собрания;</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2) вопрос публичных слушаний, по которому осуществлялось голосование и варианты ответа на него;</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3) форма голосования на публичных слушаниях;</w:t>
      </w:r>
    </w:p>
    <w:p w:rsidR="00FC25F1" w:rsidRPr="00CA18AF" w:rsidRDefault="00FC25F1" w:rsidP="00A93BC6">
      <w:pPr>
        <w:ind w:firstLine="709"/>
        <w:jc w:val="both"/>
        <w:rPr>
          <w:rFonts w:ascii="Arial" w:hAnsi="Arial" w:cs="Arial"/>
        </w:rPr>
      </w:pPr>
      <w:r w:rsidRPr="00CA18AF">
        <w:rPr>
          <w:rFonts w:ascii="Arial" w:hAnsi="Arial" w:cs="Arial"/>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5) число участников публичных слушаний, принявших участие в голосовании по вопросу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6) число голосов, поданных за каждый вариант ответа на вопрос публичных слушаний, по которому осуществлялось голосование;</w:t>
      </w:r>
    </w:p>
    <w:p w:rsidR="00FC25F1" w:rsidRPr="00CA18AF" w:rsidRDefault="00FC25F1" w:rsidP="00A93BC6">
      <w:pPr>
        <w:ind w:firstLine="709"/>
        <w:jc w:val="both"/>
        <w:rPr>
          <w:rFonts w:ascii="Arial" w:hAnsi="Arial" w:cs="Arial"/>
        </w:rPr>
      </w:pPr>
      <w:r w:rsidRPr="00CA18AF">
        <w:rPr>
          <w:rFonts w:ascii="Arial" w:hAnsi="Arial" w:cs="Arial"/>
        </w:rPr>
        <w:t>7) число поступивших предложений и замечаний по вопросу публичных слушаний;</w:t>
      </w:r>
    </w:p>
    <w:p w:rsidR="00FC25F1" w:rsidRPr="00CA18AF" w:rsidRDefault="00FC25F1" w:rsidP="00A93BC6">
      <w:pPr>
        <w:ind w:firstLine="709"/>
        <w:jc w:val="both"/>
        <w:rPr>
          <w:rFonts w:ascii="Arial" w:hAnsi="Arial" w:cs="Arial"/>
        </w:rPr>
      </w:pPr>
      <w:r w:rsidRPr="00CA18AF">
        <w:rPr>
          <w:rFonts w:ascii="Arial" w:hAnsi="Arial" w:cs="Arial"/>
        </w:rPr>
        <w:t>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21 настоящего Порядка;</w:t>
      </w:r>
    </w:p>
    <w:p w:rsidR="00FC25F1" w:rsidRPr="00CA18AF" w:rsidRDefault="00FC25F1" w:rsidP="00A93BC6">
      <w:pPr>
        <w:ind w:firstLine="709"/>
        <w:jc w:val="both"/>
        <w:rPr>
          <w:rFonts w:ascii="Arial" w:hAnsi="Arial" w:cs="Arial"/>
        </w:rPr>
      </w:pPr>
      <w:r w:rsidRPr="00CA18AF">
        <w:rPr>
          <w:rFonts w:ascii="Arial" w:hAnsi="Arial" w:cs="Arial"/>
        </w:rPr>
        <w:t>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21 настоящего Порядка;</w:t>
      </w:r>
    </w:p>
    <w:p w:rsidR="00FC25F1" w:rsidRPr="00CA18AF" w:rsidRDefault="00FC25F1" w:rsidP="00A93BC6">
      <w:pPr>
        <w:ind w:firstLine="709"/>
        <w:jc w:val="both"/>
        <w:rPr>
          <w:rFonts w:ascii="Arial" w:hAnsi="Arial" w:cs="Arial"/>
        </w:rPr>
      </w:pPr>
      <w:r w:rsidRPr="00CA18AF">
        <w:rPr>
          <w:rFonts w:ascii="Arial" w:hAnsi="Arial" w:cs="Arial"/>
        </w:rPr>
        <w:t>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 xml:space="preserve">3. Проект заключения о результатах публичных слушаний, назначенных представительным органом, не позднее </w:t>
      </w:r>
      <w:r w:rsidRPr="00CA18AF">
        <w:rPr>
          <w:rFonts w:ascii="Arial" w:hAnsi="Arial" w:cs="Arial"/>
        </w:rPr>
        <w:t>10 рабочих дней со дня проведения собрания (последнего собрания)</w:t>
      </w:r>
      <w:r w:rsidRPr="00CA18AF">
        <w:rPr>
          <w:rFonts w:ascii="Arial" w:hAnsi="Arial" w:cs="Arial"/>
          <w:kern w:val="2"/>
        </w:rPr>
        <w:t xml:space="preserve"> вносится на рассмотрение представительного органа, а проект заключения о результатах публичных слушаний, назначенных Главой, – на рассмотрение Главы.</w:t>
      </w:r>
    </w:p>
    <w:p w:rsidR="00FC25F1" w:rsidRPr="00CA18AF" w:rsidRDefault="00FC25F1" w:rsidP="00A93BC6">
      <w:pPr>
        <w:autoSpaceDE w:val="0"/>
        <w:autoSpaceDN w:val="0"/>
        <w:adjustRightInd w:val="0"/>
        <w:ind w:firstLine="709"/>
        <w:jc w:val="both"/>
        <w:rPr>
          <w:rFonts w:ascii="Arial" w:hAnsi="Arial" w:cs="Arial"/>
          <w:kern w:val="2"/>
        </w:rPr>
      </w:pPr>
      <w:r w:rsidRPr="00CA18AF">
        <w:rPr>
          <w:rFonts w:ascii="Arial" w:hAnsi="Arial" w:cs="Arial"/>
          <w:kern w:val="2"/>
        </w:rPr>
        <w:t>4. В случае несогласия представительного органа (Главы) с рекомендациями, подготовленными организаторами публичных слушаний в соответствии с частью 5 статьи 21 настоящего Порядка, проект заключения о результатах публичных слушаний подлежит доработке.</w:t>
      </w:r>
    </w:p>
    <w:p w:rsidR="00FC25F1" w:rsidRPr="00CA18AF" w:rsidRDefault="00FC25F1" w:rsidP="00A93BC6">
      <w:pPr>
        <w:autoSpaceDE w:val="0"/>
        <w:autoSpaceDN w:val="0"/>
        <w:adjustRightInd w:val="0"/>
        <w:ind w:firstLine="720"/>
        <w:jc w:val="both"/>
        <w:rPr>
          <w:rFonts w:ascii="Arial" w:hAnsi="Arial" w:cs="Arial"/>
        </w:rPr>
      </w:pPr>
      <w:r w:rsidRPr="00CA18AF">
        <w:rPr>
          <w:rFonts w:ascii="Arial" w:hAnsi="Arial" w:cs="Arial"/>
        </w:rPr>
        <w:t>5. Заключение о результатах публичных слушаний, назначенных представительным органом, утверждается решением представительного органа. Заключение о результатах публичных слушаний, назначенных Главой, утверждается постановлением Главы.</w:t>
      </w:r>
    </w:p>
    <w:p w:rsidR="00FC25F1" w:rsidRPr="00CA18AF" w:rsidRDefault="00FC25F1" w:rsidP="00A93BC6">
      <w:pPr>
        <w:autoSpaceDE w:val="0"/>
        <w:autoSpaceDN w:val="0"/>
        <w:adjustRightInd w:val="0"/>
        <w:ind w:firstLine="720"/>
        <w:jc w:val="both"/>
        <w:rPr>
          <w:rFonts w:ascii="Arial" w:hAnsi="Arial" w:cs="Arial"/>
        </w:rPr>
      </w:pPr>
      <w:r w:rsidRPr="00CA18AF">
        <w:rPr>
          <w:rFonts w:ascii="Arial" w:hAnsi="Arial" w:cs="Arial"/>
        </w:rPr>
        <w:t>6. Заключение о результатах публичных слушаний утверждается не позднее 5 рабочих дней до дня окончания срока публичных слушаний.</w:t>
      </w:r>
    </w:p>
    <w:p w:rsidR="00FC25F1" w:rsidRPr="00CA18AF" w:rsidRDefault="00FC25F1" w:rsidP="00A93BC6">
      <w:pPr>
        <w:autoSpaceDE w:val="0"/>
        <w:autoSpaceDN w:val="0"/>
        <w:adjustRightInd w:val="0"/>
        <w:ind w:firstLine="720"/>
        <w:jc w:val="both"/>
        <w:rPr>
          <w:rFonts w:ascii="Arial" w:hAnsi="Arial" w:cs="Arial"/>
        </w:rPr>
      </w:pPr>
      <w:r w:rsidRPr="00CA18AF">
        <w:rPr>
          <w:rFonts w:ascii="Arial" w:hAnsi="Arial" w:cs="Arial"/>
        </w:rPr>
        <w:t>7. Заключение о результатах публичных слушаний подлежит официальному опубликованию (обнародованию) в порядке, предусмотренном для официального опубликования (обнародования) муниципального правового акта, которым оно утверждено, не позднее дня окончания срока публичных слушаний.</w:t>
      </w:r>
    </w:p>
    <w:p w:rsidR="00FC25F1" w:rsidRPr="00CA18AF" w:rsidRDefault="00FC25F1" w:rsidP="00A93BC6">
      <w:pPr>
        <w:autoSpaceDE w:val="0"/>
        <w:autoSpaceDN w:val="0"/>
        <w:adjustRightInd w:val="0"/>
        <w:ind w:firstLine="720"/>
        <w:jc w:val="both"/>
        <w:rPr>
          <w:rFonts w:ascii="Arial" w:hAnsi="Arial" w:cs="Arial"/>
        </w:rPr>
      </w:pPr>
      <w:r w:rsidRPr="00CA18AF">
        <w:rPr>
          <w:rFonts w:ascii="Arial" w:hAnsi="Arial" w:cs="Arial"/>
        </w:rPr>
        <w:t>По решению представительного органа (Главы) заключение о результатах публичных слушаний может быть размещено на официальных сайтах органов местного самоуправления муниципального образования в информационно-телекоммуникационной сети «Интернет».</w:t>
      </w:r>
    </w:p>
    <w:p w:rsidR="00FC25F1" w:rsidRPr="00CA18AF" w:rsidRDefault="00FC25F1" w:rsidP="00A93BC6">
      <w:pPr>
        <w:autoSpaceDE w:val="0"/>
        <w:autoSpaceDN w:val="0"/>
        <w:adjustRightInd w:val="0"/>
        <w:ind w:firstLine="720"/>
        <w:jc w:val="both"/>
        <w:rPr>
          <w:rFonts w:ascii="Arial" w:hAnsi="Arial" w:cs="Arial"/>
          <w:kern w:val="2"/>
        </w:rPr>
      </w:pPr>
      <w:r w:rsidRPr="00CA18AF">
        <w:rPr>
          <w:rFonts w:ascii="Arial" w:hAnsi="Arial" w:cs="Arial"/>
        </w:rPr>
        <w:t>8. Если при утверждении заключения о результатах публичных слушаний Думой МО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публичных слушаний.</w:t>
      </w:r>
    </w:p>
    <w:p w:rsidR="00FC25F1" w:rsidRPr="0009229B" w:rsidRDefault="00FC25F1" w:rsidP="00224EA1">
      <w:pPr>
        <w:pStyle w:val="ConsNormal"/>
        <w:ind w:right="0"/>
        <w:jc w:val="left"/>
        <w:rPr>
          <w:rFonts w:ascii="Times New Roman" w:hAnsi="Times New Roman" w:cs="Times New Roman"/>
          <w:sz w:val="28"/>
          <w:szCs w:val="28"/>
          <w:lang w:val="ru-RU"/>
        </w:rPr>
        <w:sectPr w:rsidR="00FC25F1" w:rsidRPr="0009229B" w:rsidSect="00EA5AF8">
          <w:headerReference w:type="default" r:id="rId7"/>
          <w:pgSz w:w="11906" w:h="16838"/>
          <w:pgMar w:top="1134" w:right="567" w:bottom="1134" w:left="1134" w:header="709" w:footer="709" w:gutter="0"/>
          <w:cols w:space="708"/>
          <w:titlePg/>
          <w:docGrid w:linePitch="360"/>
        </w:sectPr>
      </w:pPr>
    </w:p>
    <w:p w:rsidR="00FC25F1" w:rsidRPr="00CA18AF" w:rsidRDefault="00FC25F1" w:rsidP="00224EA1">
      <w:pPr>
        <w:pStyle w:val="Heading1"/>
        <w:spacing w:before="0"/>
        <w:jc w:val="right"/>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Приложение 1</w:t>
      </w:r>
    </w:p>
    <w:p w:rsidR="00FC25F1" w:rsidRPr="00CA18AF" w:rsidRDefault="00FC25F1" w:rsidP="00224EA1">
      <w:pPr>
        <w:pStyle w:val="Heading1"/>
        <w:spacing w:before="0"/>
        <w:ind w:left="9214"/>
        <w:jc w:val="right"/>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к Порядку</w:t>
      </w:r>
    </w:p>
    <w:p w:rsidR="00FC25F1" w:rsidRPr="00CA18AF" w:rsidRDefault="00FC25F1" w:rsidP="00224EA1">
      <w:pPr>
        <w:pStyle w:val="Heading1"/>
        <w:spacing w:before="0"/>
        <w:ind w:left="9214"/>
        <w:jc w:val="right"/>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организации и проведения публичных слушаний в муниципальном образовании</w:t>
      </w:r>
    </w:p>
    <w:p w:rsidR="00FC25F1" w:rsidRPr="00CA18AF" w:rsidRDefault="00FC25F1" w:rsidP="00A93BC6">
      <w:pPr>
        <w:jc w:val="right"/>
        <w:rPr>
          <w:rFonts w:ascii="Courier New" w:hAnsi="Courier New" w:cs="Courier New"/>
          <w:sz w:val="22"/>
          <w:szCs w:val="22"/>
        </w:rPr>
      </w:pPr>
    </w:p>
    <w:p w:rsidR="00FC25F1" w:rsidRPr="00CA18AF" w:rsidRDefault="00FC25F1" w:rsidP="00A93BC6">
      <w:pPr>
        <w:jc w:val="right"/>
        <w:rPr>
          <w:rFonts w:ascii="Courier New" w:hAnsi="Courier New" w:cs="Courier New"/>
          <w:sz w:val="22"/>
          <w:szCs w:val="22"/>
        </w:rPr>
      </w:pPr>
    </w:p>
    <w:p w:rsidR="00FC25F1" w:rsidRPr="00224EA1" w:rsidRDefault="00FC25F1" w:rsidP="00A93BC6">
      <w:pPr>
        <w:pStyle w:val="ConsNonformat"/>
        <w:widowControl/>
        <w:jc w:val="center"/>
        <w:rPr>
          <w:rFonts w:ascii="Arial" w:hAnsi="Arial" w:cs="Arial"/>
          <w:sz w:val="24"/>
          <w:szCs w:val="24"/>
        </w:rPr>
      </w:pPr>
      <w:r w:rsidRPr="00224EA1">
        <w:rPr>
          <w:rFonts w:ascii="Arial" w:hAnsi="Arial" w:cs="Arial"/>
          <w:sz w:val="24"/>
          <w:szCs w:val="24"/>
        </w:rPr>
        <w:t>ПОДПИСНОЙ ЛИСТ</w:t>
      </w:r>
    </w:p>
    <w:p w:rsidR="00FC25F1" w:rsidRPr="00224EA1" w:rsidRDefault="00FC25F1" w:rsidP="00A93BC6">
      <w:pPr>
        <w:pStyle w:val="ConsNonformat"/>
        <w:widowControl/>
        <w:jc w:val="center"/>
        <w:rPr>
          <w:rFonts w:ascii="Arial" w:hAnsi="Arial" w:cs="Arial"/>
          <w:sz w:val="24"/>
          <w:szCs w:val="24"/>
        </w:rPr>
      </w:pPr>
      <w:r w:rsidRPr="00224EA1">
        <w:rPr>
          <w:rFonts w:ascii="Arial" w:hAnsi="Arial" w:cs="Arial"/>
          <w:sz w:val="24"/>
          <w:szCs w:val="24"/>
        </w:rPr>
        <w:t>публичных слушаний</w:t>
      </w:r>
    </w:p>
    <w:p w:rsidR="00FC25F1" w:rsidRPr="00224EA1" w:rsidRDefault="00FC25F1" w:rsidP="00A93BC6">
      <w:pPr>
        <w:pStyle w:val="ConsNonformat"/>
        <w:widowControl/>
        <w:jc w:val="center"/>
        <w:rPr>
          <w:rFonts w:ascii="Arial" w:hAnsi="Arial" w:cs="Arial"/>
          <w:sz w:val="24"/>
          <w:szCs w:val="24"/>
        </w:rPr>
      </w:pPr>
    </w:p>
    <w:p w:rsidR="00FC25F1" w:rsidRPr="00224EA1" w:rsidRDefault="00FC25F1" w:rsidP="00A93BC6">
      <w:pPr>
        <w:pStyle w:val="ConsNonformat"/>
        <w:widowControl/>
        <w:ind w:right="355" w:firstLine="720"/>
        <w:rPr>
          <w:rFonts w:ascii="Arial" w:hAnsi="Arial" w:cs="Arial"/>
          <w:sz w:val="24"/>
          <w:szCs w:val="24"/>
        </w:rPr>
      </w:pPr>
      <w:r w:rsidRPr="00224EA1">
        <w:rPr>
          <w:rFonts w:ascii="Arial" w:hAnsi="Arial" w:cs="Arial"/>
          <w:sz w:val="24"/>
          <w:szCs w:val="24"/>
        </w:rPr>
        <w:t>Мы, нижеподписавшиеся, поддерживаем инициативу проведения публичных слушаний по вопросу:</w:t>
      </w:r>
    </w:p>
    <w:tbl>
      <w:tblPr>
        <w:tblW w:w="0" w:type="auto"/>
        <w:tblInd w:w="108" w:type="dxa"/>
        <w:tblLook w:val="0000"/>
      </w:tblPr>
      <w:tblGrid>
        <w:gridCol w:w="14601"/>
      </w:tblGrid>
      <w:tr w:rsidR="00FC25F1" w:rsidRPr="00CA18AF" w:rsidTr="00C00047">
        <w:tc>
          <w:tcPr>
            <w:tcW w:w="14601" w:type="dxa"/>
            <w:tcBorders>
              <w:top w:val="nil"/>
              <w:left w:val="nil"/>
              <w:bottom w:val="single" w:sz="4" w:space="0" w:color="auto"/>
              <w:right w:val="nil"/>
            </w:tcBorders>
          </w:tcPr>
          <w:p w:rsidR="00FC25F1" w:rsidRPr="00CA18AF" w:rsidRDefault="00FC25F1" w:rsidP="00C00047">
            <w:pPr>
              <w:pStyle w:val="ConsNonformat"/>
              <w:widowControl/>
              <w:rPr>
                <w:sz w:val="22"/>
                <w:szCs w:val="22"/>
              </w:rPr>
            </w:pPr>
          </w:p>
        </w:tc>
      </w:tr>
      <w:tr w:rsidR="00FC25F1" w:rsidRPr="00CA18AF" w:rsidTr="00C00047">
        <w:tc>
          <w:tcPr>
            <w:tcW w:w="14601" w:type="dxa"/>
            <w:tcBorders>
              <w:top w:val="single" w:sz="4" w:space="0" w:color="auto"/>
              <w:left w:val="nil"/>
              <w:bottom w:val="single" w:sz="4" w:space="0" w:color="auto"/>
              <w:right w:val="nil"/>
            </w:tcBorders>
          </w:tcPr>
          <w:p w:rsidR="00FC25F1" w:rsidRPr="00CA18AF" w:rsidRDefault="00FC25F1" w:rsidP="00C00047">
            <w:pPr>
              <w:pStyle w:val="ConsNonformat"/>
              <w:widowControl/>
              <w:rPr>
                <w:sz w:val="22"/>
                <w:szCs w:val="22"/>
              </w:rPr>
            </w:pPr>
          </w:p>
        </w:tc>
      </w:tr>
    </w:tbl>
    <w:p w:rsidR="00FC25F1" w:rsidRPr="00CA18AF" w:rsidRDefault="00FC25F1" w:rsidP="00A93BC6">
      <w:pPr>
        <w:pStyle w:val="ConsNonformat"/>
        <w:widowControl/>
        <w:rPr>
          <w:sz w:val="22"/>
          <w:szCs w:val="22"/>
        </w:rPr>
      </w:pPr>
    </w:p>
    <w:tbl>
      <w:tblPr>
        <w:tblW w:w="14742" w:type="dxa"/>
        <w:tblInd w:w="70" w:type="dxa"/>
        <w:tblLayout w:type="fixed"/>
        <w:tblCellMar>
          <w:left w:w="70" w:type="dxa"/>
          <w:right w:w="70" w:type="dxa"/>
        </w:tblCellMar>
        <w:tblLook w:val="0000"/>
      </w:tblPr>
      <w:tblGrid>
        <w:gridCol w:w="540"/>
        <w:gridCol w:w="2012"/>
        <w:gridCol w:w="2410"/>
        <w:gridCol w:w="2693"/>
        <w:gridCol w:w="2410"/>
        <w:gridCol w:w="2126"/>
        <w:gridCol w:w="2551"/>
      </w:tblGrid>
      <w:tr w:rsidR="00FC25F1" w:rsidRPr="00CA18AF" w:rsidTr="00C00047">
        <w:trPr>
          <w:trHeight w:val="840"/>
        </w:trPr>
        <w:tc>
          <w:tcPr>
            <w:tcW w:w="54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 xml:space="preserve">№ </w:t>
            </w:r>
            <w:r w:rsidRPr="00CA18AF">
              <w:rPr>
                <w:rFonts w:ascii="Courier New" w:hAnsi="Courier New" w:cs="Courier New"/>
                <w:sz w:val="22"/>
                <w:szCs w:val="22"/>
              </w:rPr>
              <w:br/>
              <w:t>п/п</w:t>
            </w:r>
          </w:p>
        </w:tc>
        <w:tc>
          <w:tcPr>
            <w:tcW w:w="2012"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Фамилия, имя,</w:t>
            </w:r>
            <w:r w:rsidRPr="00CA18AF">
              <w:rPr>
                <w:rFonts w:ascii="Courier New" w:hAnsi="Courier New" w:cs="Courier New"/>
                <w:sz w:val="22"/>
                <w:szCs w:val="22"/>
              </w:rPr>
              <w:br/>
              <w:t>отчество</w:t>
            </w:r>
          </w:p>
        </w:tc>
        <w:tc>
          <w:tcPr>
            <w:tcW w:w="241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Год рождения (в возрасте</w:t>
            </w:r>
            <w:r w:rsidRPr="00CA18AF">
              <w:rPr>
                <w:rFonts w:ascii="Courier New" w:hAnsi="Courier New" w:cs="Courier New"/>
                <w:sz w:val="22"/>
                <w:szCs w:val="22"/>
              </w:rPr>
              <w:br/>
              <w:t>18 лет на день сбора подписей –</w:t>
            </w:r>
            <w:r w:rsidRPr="00CA18AF">
              <w:rPr>
                <w:rFonts w:ascii="Courier New" w:hAnsi="Courier New" w:cs="Courier New"/>
                <w:sz w:val="22"/>
                <w:szCs w:val="22"/>
              </w:rPr>
              <w:b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 xml:space="preserve">Адрес </w:t>
            </w:r>
          </w:p>
          <w:p w:rsidR="00FC25F1" w:rsidRPr="00CA18AF" w:rsidRDefault="00FC25F1"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 xml:space="preserve">места </w:t>
            </w:r>
            <w:r w:rsidRPr="00CA18AF">
              <w:rPr>
                <w:rFonts w:ascii="Courier New" w:hAnsi="Courier New" w:cs="Courier New"/>
                <w:sz w:val="22"/>
                <w:szCs w:val="22"/>
              </w:rPr>
              <w:br/>
              <w:t>жительства</w:t>
            </w:r>
          </w:p>
        </w:tc>
        <w:tc>
          <w:tcPr>
            <w:tcW w:w="241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Серия и номер</w:t>
            </w:r>
            <w:r w:rsidRPr="00CA18AF">
              <w:rPr>
                <w:rFonts w:ascii="Courier New" w:hAnsi="Courier New" w:cs="Courier New"/>
                <w:sz w:val="22"/>
                <w:szCs w:val="22"/>
              </w:rPr>
              <w:br/>
              <w:t xml:space="preserve">паспорта или </w:t>
            </w:r>
            <w:r w:rsidRPr="00CA18AF">
              <w:rPr>
                <w:rFonts w:ascii="Courier New" w:hAnsi="Courier New" w:cs="Courier New"/>
                <w:sz w:val="22"/>
                <w:szCs w:val="22"/>
              </w:rPr>
              <w:br/>
              <w:t xml:space="preserve">заменяющего </w:t>
            </w:r>
            <w:r w:rsidRPr="00CA18AF">
              <w:rPr>
                <w:rFonts w:ascii="Courier New" w:hAnsi="Courier New" w:cs="Courier New"/>
                <w:sz w:val="22"/>
                <w:szCs w:val="22"/>
              </w:rPr>
              <w:br/>
              <w:t>его документа</w:t>
            </w:r>
          </w:p>
        </w:tc>
        <w:tc>
          <w:tcPr>
            <w:tcW w:w="2126"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Подпись в поддержку инициативы проведения публичных слушаний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Подпись в согласие на обработку персональных данных в целях выдвижения инициативы проведения публичных слушаний</w:t>
            </w:r>
          </w:p>
        </w:tc>
      </w:tr>
      <w:tr w:rsidR="00FC25F1"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r w:rsidRPr="00CA18AF">
              <w:rPr>
                <w:rFonts w:ascii="Courier New" w:hAnsi="Courier New" w:cs="Courier New"/>
                <w:sz w:val="22"/>
                <w:szCs w:val="22"/>
              </w:rPr>
              <w:t>1.</w:t>
            </w:r>
          </w:p>
        </w:tc>
        <w:tc>
          <w:tcPr>
            <w:tcW w:w="2012"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r>
      <w:tr w:rsidR="00FC25F1"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r w:rsidRPr="00CA18AF">
              <w:rPr>
                <w:rFonts w:ascii="Courier New" w:hAnsi="Courier New" w:cs="Courier New"/>
                <w:sz w:val="22"/>
                <w:szCs w:val="22"/>
              </w:rPr>
              <w:t>2.</w:t>
            </w:r>
          </w:p>
        </w:tc>
        <w:tc>
          <w:tcPr>
            <w:tcW w:w="2012"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r>
      <w:tr w:rsidR="00FC25F1"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r w:rsidRPr="00CA18AF">
              <w:rPr>
                <w:rFonts w:ascii="Courier New" w:hAnsi="Courier New" w:cs="Courier New"/>
                <w:sz w:val="22"/>
                <w:szCs w:val="22"/>
              </w:rPr>
              <w:t>3.</w:t>
            </w:r>
          </w:p>
        </w:tc>
        <w:tc>
          <w:tcPr>
            <w:tcW w:w="2012"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r>
      <w:tr w:rsidR="00FC25F1"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012"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r>
      <w:tr w:rsidR="00FC25F1"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012"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FC25F1" w:rsidRPr="00CA18AF" w:rsidRDefault="00FC25F1" w:rsidP="00C00047">
            <w:pPr>
              <w:pStyle w:val="ConsCell"/>
              <w:widowControl/>
              <w:ind w:right="0"/>
              <w:rPr>
                <w:rFonts w:ascii="Courier New" w:hAnsi="Courier New" w:cs="Courier New"/>
                <w:sz w:val="22"/>
                <w:szCs w:val="22"/>
              </w:rPr>
            </w:pPr>
          </w:p>
        </w:tc>
      </w:tr>
    </w:tbl>
    <w:p w:rsidR="00FC25F1" w:rsidRPr="00CA18AF" w:rsidRDefault="00FC25F1" w:rsidP="00A93BC6">
      <w:pPr>
        <w:pStyle w:val="ConsNonformat"/>
        <w:widowControl/>
        <w:rPr>
          <w:sz w:val="22"/>
          <w:szCs w:val="22"/>
        </w:rPr>
      </w:pPr>
    </w:p>
    <w:p w:rsidR="00FC25F1" w:rsidRPr="00224EA1" w:rsidRDefault="00FC25F1" w:rsidP="00A93BC6">
      <w:pPr>
        <w:pStyle w:val="ConsNonformat"/>
        <w:widowControl/>
        <w:ind w:firstLine="720"/>
        <w:rPr>
          <w:rFonts w:ascii="Arial" w:hAnsi="Arial" w:cs="Arial"/>
          <w:sz w:val="24"/>
          <w:szCs w:val="24"/>
        </w:rPr>
      </w:pPr>
      <w:r w:rsidRPr="00224EA1">
        <w:rPr>
          <w:rFonts w:ascii="Arial" w:hAnsi="Arial" w:cs="Arial"/>
          <w:sz w:val="24"/>
          <w:szCs w:val="24"/>
        </w:rPr>
        <w:t>Подписной лист удостоверяю:</w:t>
      </w:r>
    </w:p>
    <w:tbl>
      <w:tblPr>
        <w:tblW w:w="0" w:type="auto"/>
        <w:tblInd w:w="108" w:type="dxa"/>
        <w:tblLook w:val="0000"/>
      </w:tblPr>
      <w:tblGrid>
        <w:gridCol w:w="2268"/>
        <w:gridCol w:w="5181"/>
        <w:gridCol w:w="2977"/>
        <w:gridCol w:w="4252"/>
      </w:tblGrid>
      <w:tr w:rsidR="00FC25F1" w:rsidRPr="00CA18AF" w:rsidTr="00224EA1">
        <w:tc>
          <w:tcPr>
            <w:tcW w:w="7449" w:type="dxa"/>
            <w:gridSpan w:val="2"/>
            <w:tcBorders>
              <w:top w:val="nil"/>
              <w:left w:val="nil"/>
              <w:bottom w:val="single" w:sz="4" w:space="0" w:color="auto"/>
              <w:right w:val="nil"/>
            </w:tcBorders>
          </w:tcPr>
          <w:p w:rsidR="00FC25F1" w:rsidRPr="00CA18AF" w:rsidRDefault="00FC25F1" w:rsidP="00C00047">
            <w:pPr>
              <w:pStyle w:val="ConsNonformat"/>
              <w:widowControl/>
              <w:rPr>
                <w:sz w:val="22"/>
                <w:szCs w:val="22"/>
              </w:rPr>
            </w:pPr>
          </w:p>
        </w:tc>
        <w:tc>
          <w:tcPr>
            <w:tcW w:w="7229" w:type="dxa"/>
            <w:gridSpan w:val="2"/>
            <w:tcBorders>
              <w:top w:val="nil"/>
              <w:left w:val="nil"/>
              <w:right w:val="nil"/>
            </w:tcBorders>
          </w:tcPr>
          <w:p w:rsidR="00FC25F1" w:rsidRPr="00CA18AF" w:rsidRDefault="00FC25F1" w:rsidP="00C00047">
            <w:pPr>
              <w:pStyle w:val="ConsNonformat"/>
              <w:widowControl/>
              <w:ind w:firstLine="381"/>
              <w:rPr>
                <w:sz w:val="22"/>
                <w:szCs w:val="22"/>
              </w:rPr>
            </w:pPr>
            <w:r w:rsidRPr="00CA18AF">
              <w:rPr>
                <w:sz w:val="22"/>
                <w:szCs w:val="22"/>
              </w:rPr>
              <w:t>На обработку моих  персональных данных в целях выдвижения</w:t>
            </w:r>
          </w:p>
        </w:tc>
      </w:tr>
      <w:tr w:rsidR="00FC25F1" w:rsidRPr="00CA18AF" w:rsidTr="00224EA1">
        <w:tc>
          <w:tcPr>
            <w:tcW w:w="7449" w:type="dxa"/>
            <w:gridSpan w:val="2"/>
            <w:tcBorders>
              <w:top w:val="single" w:sz="4" w:space="0" w:color="auto"/>
              <w:left w:val="nil"/>
              <w:bottom w:val="single" w:sz="4" w:space="0" w:color="auto"/>
              <w:right w:val="nil"/>
            </w:tcBorders>
          </w:tcPr>
          <w:p w:rsidR="00FC25F1" w:rsidRPr="00CA18AF" w:rsidRDefault="00FC25F1" w:rsidP="00C00047">
            <w:pPr>
              <w:pStyle w:val="ConsNonformat"/>
              <w:widowControl/>
              <w:rPr>
                <w:sz w:val="22"/>
                <w:szCs w:val="22"/>
              </w:rPr>
            </w:pPr>
          </w:p>
        </w:tc>
        <w:tc>
          <w:tcPr>
            <w:tcW w:w="7229" w:type="dxa"/>
            <w:gridSpan w:val="2"/>
            <w:tcBorders>
              <w:left w:val="nil"/>
              <w:right w:val="nil"/>
            </w:tcBorders>
          </w:tcPr>
          <w:p w:rsidR="00FC25F1" w:rsidRPr="00CA18AF" w:rsidRDefault="00FC25F1" w:rsidP="00C00047">
            <w:pPr>
              <w:pStyle w:val="ConsNonformat"/>
              <w:widowControl/>
              <w:ind w:firstLine="381"/>
              <w:rPr>
                <w:sz w:val="22"/>
                <w:szCs w:val="22"/>
              </w:rPr>
            </w:pPr>
            <w:r w:rsidRPr="00CA18AF">
              <w:rPr>
                <w:sz w:val="22"/>
                <w:szCs w:val="22"/>
              </w:rPr>
              <w:t>инициативы проведения публичных слушаний согласен</w:t>
            </w:r>
          </w:p>
        </w:tc>
      </w:tr>
      <w:tr w:rsidR="00FC25F1" w:rsidRPr="00CA18AF" w:rsidTr="00224EA1">
        <w:tc>
          <w:tcPr>
            <w:tcW w:w="7449" w:type="dxa"/>
            <w:gridSpan w:val="2"/>
            <w:tcBorders>
              <w:top w:val="single" w:sz="4" w:space="0" w:color="auto"/>
              <w:left w:val="nil"/>
              <w:bottom w:val="nil"/>
              <w:right w:val="nil"/>
            </w:tcBorders>
          </w:tcPr>
          <w:p w:rsidR="00FC25F1" w:rsidRPr="00CA18AF" w:rsidRDefault="00FC25F1" w:rsidP="00C00047">
            <w:pPr>
              <w:pStyle w:val="ConsNonformat"/>
              <w:widowControl/>
              <w:rPr>
                <w:sz w:val="22"/>
                <w:szCs w:val="22"/>
              </w:rPr>
            </w:pPr>
            <w:r w:rsidRPr="00CA18AF">
              <w:rPr>
                <w:sz w:val="22"/>
                <w:szCs w:val="22"/>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229" w:type="dxa"/>
            <w:gridSpan w:val="2"/>
            <w:tcBorders>
              <w:left w:val="nil"/>
              <w:bottom w:val="nil"/>
              <w:right w:val="nil"/>
            </w:tcBorders>
          </w:tcPr>
          <w:p w:rsidR="00FC25F1" w:rsidRPr="00CA18AF" w:rsidRDefault="00FC25F1" w:rsidP="00C00047">
            <w:pPr>
              <w:pStyle w:val="ConsNonformat"/>
              <w:widowControl/>
              <w:ind w:firstLine="381"/>
              <w:rPr>
                <w:sz w:val="22"/>
                <w:szCs w:val="22"/>
              </w:rPr>
            </w:pPr>
          </w:p>
        </w:tc>
      </w:tr>
      <w:tr w:rsidR="00FC25F1" w:rsidRPr="00CA18AF" w:rsidTr="00224EA1">
        <w:trPr>
          <w:gridAfter w:val="1"/>
          <w:wAfter w:w="928" w:type="dxa"/>
        </w:trPr>
        <w:tc>
          <w:tcPr>
            <w:tcW w:w="2268" w:type="dxa"/>
            <w:tcBorders>
              <w:top w:val="nil"/>
              <w:left w:val="nil"/>
              <w:bottom w:val="single" w:sz="4" w:space="0" w:color="auto"/>
              <w:right w:val="nil"/>
            </w:tcBorders>
          </w:tcPr>
          <w:p w:rsidR="00FC25F1" w:rsidRPr="00CA18AF" w:rsidRDefault="00FC25F1" w:rsidP="00C00047">
            <w:pPr>
              <w:pStyle w:val="ConsNonformat"/>
              <w:widowControl/>
              <w:rPr>
                <w:sz w:val="22"/>
                <w:szCs w:val="22"/>
              </w:rPr>
            </w:pPr>
          </w:p>
        </w:tc>
        <w:tc>
          <w:tcPr>
            <w:tcW w:w="3543" w:type="dxa"/>
            <w:tcBorders>
              <w:top w:val="nil"/>
              <w:left w:val="nil"/>
              <w:right w:val="nil"/>
            </w:tcBorders>
          </w:tcPr>
          <w:p w:rsidR="00FC25F1" w:rsidRPr="00CA18AF" w:rsidRDefault="00FC25F1" w:rsidP="00C00047">
            <w:pPr>
              <w:pStyle w:val="ConsNonformat"/>
              <w:widowControl/>
              <w:rPr>
                <w:sz w:val="22"/>
                <w:szCs w:val="22"/>
              </w:rPr>
            </w:pPr>
          </w:p>
        </w:tc>
        <w:tc>
          <w:tcPr>
            <w:tcW w:w="2977" w:type="dxa"/>
            <w:tcBorders>
              <w:top w:val="nil"/>
              <w:left w:val="nil"/>
              <w:bottom w:val="single" w:sz="4" w:space="0" w:color="auto"/>
              <w:right w:val="nil"/>
            </w:tcBorders>
          </w:tcPr>
          <w:p w:rsidR="00FC25F1" w:rsidRPr="00CA18AF" w:rsidRDefault="00FC25F1" w:rsidP="00C00047">
            <w:pPr>
              <w:pStyle w:val="ConsNonformat"/>
              <w:widowControl/>
              <w:rPr>
                <w:sz w:val="22"/>
                <w:szCs w:val="22"/>
              </w:rPr>
            </w:pPr>
          </w:p>
        </w:tc>
      </w:tr>
      <w:tr w:rsidR="00FC25F1" w:rsidRPr="00CA18AF" w:rsidTr="00224EA1">
        <w:trPr>
          <w:gridAfter w:val="1"/>
          <w:wAfter w:w="928" w:type="dxa"/>
        </w:trPr>
        <w:tc>
          <w:tcPr>
            <w:tcW w:w="2268" w:type="dxa"/>
            <w:tcBorders>
              <w:top w:val="single" w:sz="4" w:space="0" w:color="auto"/>
              <w:left w:val="nil"/>
              <w:bottom w:val="nil"/>
              <w:right w:val="nil"/>
            </w:tcBorders>
          </w:tcPr>
          <w:p w:rsidR="00FC25F1" w:rsidRPr="00CA18AF" w:rsidRDefault="00FC25F1" w:rsidP="00C00047">
            <w:pPr>
              <w:pStyle w:val="ConsNonformat"/>
              <w:widowControl/>
              <w:jc w:val="center"/>
              <w:rPr>
                <w:sz w:val="22"/>
                <w:szCs w:val="22"/>
              </w:rPr>
            </w:pPr>
            <w:r w:rsidRPr="00CA18AF">
              <w:rPr>
                <w:sz w:val="22"/>
                <w:szCs w:val="22"/>
              </w:rPr>
              <w:t>подпись и дата</w:t>
            </w:r>
          </w:p>
        </w:tc>
        <w:tc>
          <w:tcPr>
            <w:tcW w:w="3543" w:type="dxa"/>
            <w:tcBorders>
              <w:left w:val="nil"/>
              <w:bottom w:val="nil"/>
              <w:right w:val="nil"/>
            </w:tcBorders>
          </w:tcPr>
          <w:p w:rsidR="00FC25F1" w:rsidRPr="00CA18AF" w:rsidRDefault="00FC25F1" w:rsidP="00C00047">
            <w:pPr>
              <w:pStyle w:val="ConsNonformat"/>
              <w:widowControl/>
              <w:jc w:val="center"/>
              <w:rPr>
                <w:sz w:val="22"/>
                <w:szCs w:val="22"/>
              </w:rPr>
            </w:pPr>
          </w:p>
        </w:tc>
        <w:tc>
          <w:tcPr>
            <w:tcW w:w="2977" w:type="dxa"/>
            <w:tcBorders>
              <w:top w:val="single" w:sz="4" w:space="0" w:color="auto"/>
              <w:left w:val="nil"/>
              <w:bottom w:val="nil"/>
              <w:right w:val="nil"/>
            </w:tcBorders>
          </w:tcPr>
          <w:p w:rsidR="00FC25F1" w:rsidRPr="00CA18AF" w:rsidRDefault="00FC25F1" w:rsidP="00C00047">
            <w:pPr>
              <w:pStyle w:val="ConsNonformat"/>
              <w:widowControl/>
              <w:jc w:val="center"/>
              <w:rPr>
                <w:sz w:val="22"/>
                <w:szCs w:val="22"/>
              </w:rPr>
            </w:pPr>
            <w:r w:rsidRPr="00CA18AF">
              <w:rPr>
                <w:sz w:val="22"/>
                <w:szCs w:val="22"/>
              </w:rPr>
              <w:t>подпись лица, собиравшего подписи</w:t>
            </w:r>
          </w:p>
        </w:tc>
      </w:tr>
    </w:tbl>
    <w:p w:rsidR="00FC25F1" w:rsidRDefault="00FC25F1" w:rsidP="00A93BC6">
      <w:pPr>
        <w:pStyle w:val="Heading1"/>
        <w:spacing w:before="0"/>
        <w:ind w:left="9214"/>
        <w:rPr>
          <w:rFonts w:ascii="Courier New" w:hAnsi="Courier New" w:cs="Courier New"/>
          <w:b w:val="0"/>
          <w:color w:val="auto"/>
          <w:kern w:val="2"/>
          <w:sz w:val="22"/>
          <w:szCs w:val="22"/>
        </w:rPr>
      </w:pPr>
    </w:p>
    <w:p w:rsidR="00FC25F1" w:rsidRPr="00CA18AF" w:rsidRDefault="00FC25F1" w:rsidP="00224EA1">
      <w:pPr>
        <w:pStyle w:val="Heading1"/>
        <w:spacing w:before="0"/>
        <w:ind w:left="9214"/>
        <w:jc w:val="right"/>
        <w:rPr>
          <w:rFonts w:ascii="Courier New" w:hAnsi="Courier New" w:cs="Courier New"/>
          <w:b w:val="0"/>
          <w:color w:val="auto"/>
          <w:kern w:val="2"/>
          <w:sz w:val="22"/>
          <w:szCs w:val="22"/>
        </w:rPr>
      </w:pPr>
      <w:r>
        <w:rPr>
          <w:rFonts w:ascii="Courier New" w:hAnsi="Courier New" w:cs="Courier New"/>
          <w:b w:val="0"/>
          <w:color w:val="auto"/>
          <w:kern w:val="2"/>
          <w:sz w:val="22"/>
          <w:szCs w:val="22"/>
        </w:rPr>
        <w:t xml:space="preserve">Приложение </w:t>
      </w:r>
      <w:r w:rsidRPr="00CA18AF">
        <w:rPr>
          <w:rFonts w:ascii="Courier New" w:hAnsi="Courier New" w:cs="Courier New"/>
          <w:b w:val="0"/>
          <w:color w:val="auto"/>
          <w:kern w:val="2"/>
          <w:sz w:val="22"/>
          <w:szCs w:val="22"/>
        </w:rPr>
        <w:t>2</w:t>
      </w:r>
    </w:p>
    <w:p w:rsidR="00FC25F1" w:rsidRPr="00CA18AF" w:rsidRDefault="00FC25F1" w:rsidP="00224EA1">
      <w:pPr>
        <w:pStyle w:val="Heading1"/>
        <w:spacing w:before="0"/>
        <w:ind w:left="9214"/>
        <w:jc w:val="right"/>
        <w:rPr>
          <w:rFonts w:ascii="Courier New" w:hAnsi="Courier New" w:cs="Courier New"/>
          <w:b w:val="0"/>
          <w:color w:val="auto"/>
          <w:kern w:val="2"/>
          <w:sz w:val="22"/>
          <w:szCs w:val="22"/>
        </w:rPr>
      </w:pPr>
      <w:r>
        <w:rPr>
          <w:rFonts w:ascii="Courier New" w:hAnsi="Courier New" w:cs="Courier New"/>
          <w:b w:val="0"/>
          <w:color w:val="auto"/>
          <w:kern w:val="2"/>
          <w:sz w:val="22"/>
          <w:szCs w:val="22"/>
        </w:rPr>
        <w:t xml:space="preserve">к </w:t>
      </w:r>
      <w:r w:rsidRPr="00CA18AF">
        <w:rPr>
          <w:rFonts w:ascii="Courier New" w:hAnsi="Courier New" w:cs="Courier New"/>
          <w:b w:val="0"/>
          <w:color w:val="auto"/>
          <w:kern w:val="2"/>
          <w:sz w:val="22"/>
          <w:szCs w:val="22"/>
        </w:rPr>
        <w:t>Порядку</w:t>
      </w:r>
    </w:p>
    <w:p w:rsidR="00FC25F1" w:rsidRPr="00CA18AF" w:rsidRDefault="00FC25F1" w:rsidP="00224EA1">
      <w:pPr>
        <w:pStyle w:val="Heading1"/>
        <w:spacing w:before="0"/>
        <w:ind w:left="9214"/>
        <w:jc w:val="right"/>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организации и проведения публичных слушаний в муниципальном образовании</w:t>
      </w:r>
    </w:p>
    <w:p w:rsidR="00FC25F1" w:rsidRPr="00CA18AF" w:rsidRDefault="00FC25F1" w:rsidP="00224EA1">
      <w:pPr>
        <w:ind w:firstLine="709"/>
        <w:jc w:val="right"/>
        <w:rPr>
          <w:rFonts w:ascii="Courier New" w:hAnsi="Courier New" w:cs="Courier New"/>
          <w:b/>
          <w:sz w:val="22"/>
          <w:szCs w:val="22"/>
        </w:rPr>
      </w:pPr>
    </w:p>
    <w:p w:rsidR="00FC25F1" w:rsidRPr="00224EA1" w:rsidRDefault="00FC25F1" w:rsidP="00A93BC6">
      <w:pPr>
        <w:jc w:val="center"/>
        <w:rPr>
          <w:rFonts w:ascii="Arial" w:hAnsi="Arial" w:cs="Arial"/>
        </w:rPr>
      </w:pPr>
      <w:r w:rsidRPr="00224EA1">
        <w:rPr>
          <w:rFonts w:ascii="Arial" w:hAnsi="Arial" w:cs="Arial"/>
        </w:rPr>
        <w:t>СПИСОК УЧАСТНИКОВ ПУБЛИЧНЫХ СЛУШАНИЙ</w:t>
      </w:r>
    </w:p>
    <w:p w:rsidR="00FC25F1" w:rsidRPr="00224EA1" w:rsidRDefault="00FC25F1" w:rsidP="00A93BC6">
      <w:pPr>
        <w:jc w:val="center"/>
        <w:rPr>
          <w:rFonts w:ascii="Arial" w:hAnsi="Arial" w:cs="Arial"/>
        </w:rPr>
      </w:pPr>
    </w:p>
    <w:tbl>
      <w:tblPr>
        <w:tblW w:w="15325" w:type="dxa"/>
        <w:jc w:val="center"/>
        <w:tblInd w:w="62" w:type="dxa"/>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FC25F1"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Подпись в согласие на обработку персональных данных в целях проведения публичных слушаний</w:t>
            </w:r>
          </w:p>
        </w:tc>
      </w:tr>
      <w:tr w:rsidR="00FC25F1"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r w:rsidRPr="00CA18AF">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r>
      <w:tr w:rsidR="00FC25F1"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r w:rsidRPr="00CA18AF">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r>
      <w:tr w:rsidR="00FC25F1"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r w:rsidRPr="00CA18AF">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r>
      <w:tr w:rsidR="00FC25F1"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r w:rsidRPr="00CA18AF">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r>
      <w:tr w:rsidR="00FC25F1"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jc w:val="both"/>
              <w:rPr>
                <w:rFonts w:ascii="Courier New" w:hAnsi="Courier New" w:cs="Courier New"/>
                <w:sz w:val="22"/>
                <w:szCs w:val="22"/>
              </w:rPr>
            </w:pPr>
            <w:r w:rsidRPr="00CA18AF">
              <w:rPr>
                <w:rFonts w:ascii="Courier New" w:hAnsi="Courier New" w:cs="Courier New"/>
                <w:sz w:val="22"/>
                <w:szCs w:val="22"/>
              </w:rPr>
              <w:t>.</w:t>
            </w:r>
          </w:p>
        </w:tc>
        <w:tc>
          <w:tcPr>
            <w:tcW w:w="2034"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r>
    </w:tbl>
    <w:p w:rsidR="00FC25F1" w:rsidRPr="00CA18AF" w:rsidRDefault="00FC25F1" w:rsidP="00A93BC6">
      <w:pPr>
        <w:pStyle w:val="ConsPlusNormal"/>
        <w:jc w:val="both"/>
        <w:rPr>
          <w:rFonts w:ascii="Courier New" w:hAnsi="Courier New" w:cs="Courier New"/>
          <w:sz w:val="22"/>
          <w:szCs w:val="22"/>
        </w:rPr>
      </w:pPr>
    </w:p>
    <w:p w:rsidR="00FC25F1" w:rsidRPr="00CA18AF" w:rsidRDefault="00FC25F1" w:rsidP="00A93BC6">
      <w:pPr>
        <w:pStyle w:val="ConsPlusNonformat"/>
        <w:jc w:val="both"/>
        <w:rPr>
          <w:sz w:val="22"/>
          <w:szCs w:val="22"/>
        </w:rPr>
      </w:pPr>
      <w:r w:rsidRPr="00CA18AF">
        <w:rPr>
          <w:sz w:val="22"/>
          <w:szCs w:val="22"/>
        </w:rPr>
        <w:t>Список удостоверяю: _____________________________________________________________________________________</w:t>
      </w:r>
    </w:p>
    <w:p w:rsidR="00FC25F1" w:rsidRPr="00CA18AF" w:rsidRDefault="00FC25F1" w:rsidP="00A93BC6">
      <w:pPr>
        <w:pStyle w:val="ConsPlusNonformat"/>
        <w:ind w:firstLine="2552"/>
        <w:jc w:val="center"/>
        <w:rPr>
          <w:sz w:val="22"/>
          <w:szCs w:val="22"/>
        </w:rPr>
      </w:pPr>
      <w:r w:rsidRPr="00CA18AF">
        <w:rPr>
          <w:sz w:val="22"/>
          <w:szCs w:val="22"/>
        </w:rPr>
        <w:t>(фамилия, имя, отчество организатора публичных слушаний)</w:t>
      </w:r>
    </w:p>
    <w:p w:rsidR="00FC25F1" w:rsidRPr="00CA18AF" w:rsidRDefault="00FC25F1" w:rsidP="00A93BC6">
      <w:pPr>
        <w:pStyle w:val="ConsPlusNonformat"/>
        <w:jc w:val="right"/>
        <w:rPr>
          <w:sz w:val="22"/>
          <w:szCs w:val="22"/>
        </w:rPr>
      </w:pPr>
      <w:r w:rsidRPr="00CA18AF">
        <w:rPr>
          <w:sz w:val="22"/>
          <w:szCs w:val="22"/>
        </w:rPr>
        <w:t>_____________________________________________________________________________________</w:t>
      </w:r>
    </w:p>
    <w:p w:rsidR="00FC25F1" w:rsidRPr="00CA18AF" w:rsidRDefault="00FC25F1" w:rsidP="00A93BC6">
      <w:pPr>
        <w:pStyle w:val="ConsPlusNonformat"/>
        <w:ind w:firstLine="3686"/>
        <w:jc w:val="center"/>
        <w:rPr>
          <w:sz w:val="22"/>
          <w:szCs w:val="22"/>
        </w:rPr>
      </w:pPr>
      <w:r w:rsidRPr="00CA18AF">
        <w:rPr>
          <w:sz w:val="22"/>
          <w:szCs w:val="22"/>
        </w:rPr>
        <w:t>(дата заполнения списка)</w:t>
      </w:r>
    </w:p>
    <w:p w:rsidR="00FC25F1" w:rsidRPr="00CA18AF" w:rsidRDefault="00FC25F1" w:rsidP="00A93BC6">
      <w:pPr>
        <w:ind w:firstLine="709"/>
        <w:rPr>
          <w:rFonts w:ascii="Courier New" w:hAnsi="Courier New" w:cs="Courier New"/>
          <w:sz w:val="22"/>
          <w:szCs w:val="22"/>
        </w:rPr>
        <w:sectPr w:rsidR="00FC25F1" w:rsidRPr="00CA18AF" w:rsidSect="008B4F29">
          <w:pgSz w:w="16838" w:h="11906" w:orient="landscape"/>
          <w:pgMar w:top="1701" w:right="1134" w:bottom="850" w:left="1134" w:header="708" w:footer="708" w:gutter="0"/>
          <w:pgNumType w:start="1"/>
          <w:cols w:space="708"/>
          <w:titlePg/>
          <w:docGrid w:linePitch="360"/>
        </w:sectPr>
      </w:pPr>
    </w:p>
    <w:p w:rsidR="00FC25F1" w:rsidRPr="00CA18AF" w:rsidRDefault="00FC25F1" w:rsidP="00224EA1">
      <w:pPr>
        <w:pStyle w:val="Heading1"/>
        <w:spacing w:before="0"/>
        <w:ind w:left="9214"/>
        <w:jc w:val="right"/>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Приложение 3</w:t>
      </w:r>
    </w:p>
    <w:p w:rsidR="00FC25F1" w:rsidRPr="00CA18AF" w:rsidRDefault="00FC25F1" w:rsidP="00224EA1">
      <w:pPr>
        <w:pStyle w:val="Heading1"/>
        <w:spacing w:before="0"/>
        <w:ind w:left="9214"/>
        <w:jc w:val="right"/>
        <w:rPr>
          <w:rFonts w:ascii="Courier New" w:hAnsi="Courier New" w:cs="Courier New"/>
          <w:b w:val="0"/>
          <w:color w:val="auto"/>
          <w:kern w:val="2"/>
          <w:sz w:val="22"/>
          <w:szCs w:val="22"/>
        </w:rPr>
      </w:pPr>
      <w:r>
        <w:rPr>
          <w:rFonts w:ascii="Courier New" w:hAnsi="Courier New" w:cs="Courier New"/>
          <w:b w:val="0"/>
          <w:color w:val="auto"/>
          <w:kern w:val="2"/>
          <w:sz w:val="22"/>
          <w:szCs w:val="22"/>
        </w:rPr>
        <w:t>к</w:t>
      </w:r>
      <w:r w:rsidRPr="00CA18AF">
        <w:rPr>
          <w:rFonts w:ascii="Courier New" w:hAnsi="Courier New" w:cs="Courier New"/>
          <w:b w:val="0"/>
          <w:color w:val="auto"/>
          <w:kern w:val="2"/>
          <w:sz w:val="22"/>
          <w:szCs w:val="22"/>
        </w:rPr>
        <w:t xml:space="preserve"> Порядку</w:t>
      </w:r>
    </w:p>
    <w:p w:rsidR="00FC25F1" w:rsidRPr="00CA18AF" w:rsidRDefault="00FC25F1" w:rsidP="00224EA1">
      <w:pPr>
        <w:pStyle w:val="Heading1"/>
        <w:spacing w:before="0"/>
        <w:ind w:left="9214"/>
        <w:jc w:val="right"/>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организации и проведения публичных слушаний в муниципальном образовании</w:t>
      </w:r>
    </w:p>
    <w:p w:rsidR="00FC25F1" w:rsidRPr="00CA18AF" w:rsidRDefault="00FC25F1" w:rsidP="00A93BC6">
      <w:pPr>
        <w:ind w:firstLine="709"/>
        <w:jc w:val="center"/>
        <w:rPr>
          <w:rFonts w:ascii="Courier New" w:hAnsi="Courier New" w:cs="Courier New"/>
          <w:b/>
          <w:sz w:val="22"/>
          <w:szCs w:val="22"/>
        </w:rPr>
      </w:pPr>
    </w:p>
    <w:p w:rsidR="00FC25F1" w:rsidRPr="00224EA1" w:rsidRDefault="00FC25F1" w:rsidP="00A93BC6">
      <w:pPr>
        <w:pStyle w:val="ConsNonformat"/>
        <w:widowControl/>
        <w:jc w:val="center"/>
        <w:rPr>
          <w:rFonts w:ascii="Arial" w:hAnsi="Arial" w:cs="Arial"/>
          <w:sz w:val="24"/>
          <w:szCs w:val="24"/>
        </w:rPr>
      </w:pPr>
      <w:r w:rsidRPr="00224EA1">
        <w:rPr>
          <w:rFonts w:ascii="Arial" w:hAnsi="Arial" w:cs="Arial"/>
          <w:sz w:val="24"/>
          <w:szCs w:val="24"/>
        </w:rPr>
        <w:t xml:space="preserve">СПИСОК ЖИТЕЛЕЙ МУНИЦИПАЛЬНОГО ОБРАЗОВАНИЯ, НЕ ЯВЛЯЮЩИХСЯ УЧАСТНИКАМИ ПУБЛИЧНЫХ СЛУШАНИЙ </w:t>
      </w:r>
    </w:p>
    <w:p w:rsidR="00FC25F1" w:rsidRPr="00CA18AF" w:rsidRDefault="00FC25F1" w:rsidP="00A93BC6">
      <w:pPr>
        <w:pStyle w:val="ConsNonformat"/>
        <w:widowControl/>
        <w:jc w:val="center"/>
        <w:rPr>
          <w:sz w:val="22"/>
          <w:szCs w:val="22"/>
        </w:rPr>
      </w:pPr>
    </w:p>
    <w:tbl>
      <w:tblPr>
        <w:tblW w:w="15325" w:type="dxa"/>
        <w:jc w:val="center"/>
        <w:tblInd w:w="62" w:type="dxa"/>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FC25F1"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Подпись в согласие на обработку персональных данных в целях проведения публичных слушаний</w:t>
            </w:r>
          </w:p>
        </w:tc>
      </w:tr>
      <w:tr w:rsidR="00FC25F1"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r w:rsidRPr="00CA18AF">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r>
      <w:tr w:rsidR="00FC25F1"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r w:rsidRPr="00CA18AF">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r>
      <w:tr w:rsidR="00FC25F1"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r w:rsidRPr="00CA18AF">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FC25F1" w:rsidRPr="00CA18AF" w:rsidRDefault="00FC25F1" w:rsidP="00A93BC6">
            <w:pPr>
              <w:pStyle w:val="ConsPlusNormal"/>
              <w:ind w:firstLine="0"/>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r>
      <w:tr w:rsidR="00FC25F1"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r w:rsidRPr="00CA18AF">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FC25F1" w:rsidRPr="00CA18AF" w:rsidRDefault="00FC25F1" w:rsidP="00C00047">
            <w:pPr>
              <w:pStyle w:val="ConsPlusNormal"/>
              <w:rPr>
                <w:rFonts w:ascii="Courier New" w:hAnsi="Courier New" w:cs="Courier New"/>
                <w:sz w:val="22"/>
                <w:szCs w:val="22"/>
              </w:rPr>
            </w:pPr>
          </w:p>
        </w:tc>
      </w:tr>
    </w:tbl>
    <w:p w:rsidR="00FC25F1" w:rsidRDefault="00FC25F1" w:rsidP="00A93BC6">
      <w:pPr>
        <w:pStyle w:val="ConsPlusNonformat"/>
        <w:jc w:val="both"/>
        <w:rPr>
          <w:sz w:val="22"/>
          <w:szCs w:val="22"/>
        </w:rPr>
      </w:pPr>
    </w:p>
    <w:p w:rsidR="00FC25F1" w:rsidRPr="00CA18AF" w:rsidRDefault="00FC25F1" w:rsidP="00A93BC6">
      <w:pPr>
        <w:pStyle w:val="ConsPlusNonformat"/>
        <w:jc w:val="both"/>
        <w:rPr>
          <w:sz w:val="22"/>
          <w:szCs w:val="22"/>
        </w:rPr>
      </w:pPr>
      <w:r w:rsidRPr="00CA18AF">
        <w:rPr>
          <w:sz w:val="22"/>
          <w:szCs w:val="22"/>
        </w:rPr>
        <w:t>Список удостоверяю: _____________________________________________________________________________________</w:t>
      </w:r>
    </w:p>
    <w:p w:rsidR="00FC25F1" w:rsidRPr="00CA18AF" w:rsidRDefault="00FC25F1" w:rsidP="00A93BC6">
      <w:pPr>
        <w:pStyle w:val="ConsPlusNonformat"/>
        <w:ind w:firstLine="2552"/>
        <w:jc w:val="center"/>
        <w:rPr>
          <w:sz w:val="22"/>
          <w:szCs w:val="22"/>
        </w:rPr>
      </w:pPr>
      <w:r w:rsidRPr="00CA18AF">
        <w:rPr>
          <w:sz w:val="22"/>
          <w:szCs w:val="22"/>
        </w:rPr>
        <w:t>(фамилия, имя, отчество организатора публичных слушаний)</w:t>
      </w:r>
    </w:p>
    <w:p w:rsidR="00FC25F1" w:rsidRPr="00CA18AF" w:rsidRDefault="00FC25F1" w:rsidP="00A93BC6">
      <w:pPr>
        <w:pStyle w:val="ConsPlusNonformat"/>
        <w:jc w:val="right"/>
        <w:rPr>
          <w:sz w:val="22"/>
          <w:szCs w:val="22"/>
        </w:rPr>
      </w:pPr>
      <w:r w:rsidRPr="00CA18AF">
        <w:rPr>
          <w:sz w:val="22"/>
          <w:szCs w:val="22"/>
        </w:rPr>
        <w:t>_____________________________________________________________________________________</w:t>
      </w:r>
    </w:p>
    <w:p w:rsidR="00FC25F1" w:rsidRPr="00CA18AF" w:rsidRDefault="00FC25F1" w:rsidP="00A93BC6">
      <w:pPr>
        <w:pStyle w:val="ConsPlusNonformat"/>
        <w:ind w:firstLine="3686"/>
        <w:jc w:val="center"/>
        <w:rPr>
          <w:sz w:val="22"/>
          <w:szCs w:val="22"/>
        </w:rPr>
      </w:pPr>
      <w:r w:rsidRPr="00CA18AF">
        <w:rPr>
          <w:sz w:val="22"/>
          <w:szCs w:val="22"/>
        </w:rPr>
        <w:t>(дата заполнения списка)</w:t>
      </w:r>
    </w:p>
    <w:p w:rsidR="00FC25F1" w:rsidRPr="00CA18AF" w:rsidRDefault="00FC25F1">
      <w:pPr>
        <w:rPr>
          <w:rFonts w:ascii="Courier New" w:hAnsi="Courier New" w:cs="Courier New"/>
          <w:sz w:val="22"/>
          <w:szCs w:val="22"/>
        </w:rPr>
      </w:pPr>
    </w:p>
    <w:sectPr w:rsidR="00FC25F1" w:rsidRPr="00CA18AF" w:rsidSect="007D2218">
      <w:pgSz w:w="16838" w:h="11906" w:orient="landscape"/>
      <w:pgMar w:top="1701" w:right="1134" w:bottom="850"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25F1" w:rsidRDefault="00FC25F1" w:rsidP="00A93BC6">
      <w:r>
        <w:separator/>
      </w:r>
    </w:p>
  </w:endnote>
  <w:endnote w:type="continuationSeparator" w:id="0">
    <w:p w:rsidR="00FC25F1" w:rsidRDefault="00FC25F1" w:rsidP="00A93B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25F1" w:rsidRDefault="00FC25F1" w:rsidP="00A93BC6">
      <w:r>
        <w:separator/>
      </w:r>
    </w:p>
  </w:footnote>
  <w:footnote w:type="continuationSeparator" w:id="0">
    <w:p w:rsidR="00FC25F1" w:rsidRDefault="00FC25F1" w:rsidP="00A93B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5F1" w:rsidRDefault="00FC25F1" w:rsidP="001443BB">
    <w:pPr>
      <w:pStyle w:val="Header"/>
      <w:jc w:val="center"/>
    </w:pPr>
    <w:fldSimple w:instr="PAGE   \* MERGEFORMAT">
      <w:r>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916FF8"/>
    <w:multiLevelType w:val="multilevel"/>
    <w:tmpl w:val="A07069EE"/>
    <w:lvl w:ilvl="0">
      <w:start w:val="1"/>
      <w:numFmt w:val="decimal"/>
      <w:pStyle w:val="1"/>
      <w:lvlText w:val="%1."/>
      <w:lvlJc w:val="left"/>
      <w:pPr>
        <w:tabs>
          <w:tab w:val="num" w:pos="567"/>
        </w:tabs>
      </w:pPr>
      <w:rPr>
        <w:rFonts w:ascii="Times New Roman" w:eastAsia="Times New Roman" w:hAnsi="Times New Roman" w:cs="Times New Roman"/>
        <w:vanish w:val="0"/>
        <w:sz w:val="24"/>
      </w:rPr>
    </w:lvl>
    <w:lvl w:ilvl="1">
      <w:start w:val="1"/>
      <w:numFmt w:val="decimal"/>
      <w:pStyle w:val="11"/>
      <w:lvlText w:val="%1.%2."/>
      <w:lvlJc w:val="left"/>
      <w:pPr>
        <w:tabs>
          <w:tab w:val="num" w:pos="1702"/>
        </w:tabs>
        <w:ind w:left="426" w:firstLine="709"/>
      </w:pPr>
      <w:rPr>
        <w:rFonts w:cs="Times New Roman"/>
        <w:sz w:val="24"/>
      </w:rPr>
    </w:lvl>
    <w:lvl w:ilvl="2">
      <w:start w:val="1"/>
      <w:numFmt w:val="decimal"/>
      <w:pStyle w:val="111"/>
      <w:lvlText w:val="%1.%2.%3."/>
      <w:lvlJc w:val="left"/>
      <w:pPr>
        <w:tabs>
          <w:tab w:val="num" w:pos="1418"/>
        </w:tabs>
        <w:ind w:firstLine="709"/>
      </w:pPr>
      <w:rPr>
        <w:rFonts w:cs="Times New Roman"/>
        <w:vanish w:val="0"/>
      </w:rPr>
    </w:lvl>
    <w:lvl w:ilvl="3">
      <w:start w:val="1"/>
      <w:numFmt w:val="decimal"/>
      <w:pStyle w:val="1111"/>
      <w:lvlText w:val="%1.%2.%3.%4."/>
      <w:lvlJc w:val="left"/>
      <w:pPr>
        <w:tabs>
          <w:tab w:val="num" w:pos="1588"/>
        </w:tabs>
        <w:ind w:left="697" w:firstLine="12"/>
      </w:pPr>
      <w:rPr>
        <w:rFonts w:ascii="Times New Roman" w:hAnsi="Times New Roman" w:cs="Times New Roman" w:hint="default"/>
        <w:b w:val="0"/>
        <w:i w:val="0"/>
        <w:caps w:val="0"/>
        <w:strike w:val="0"/>
        <w:dstrike w:val="0"/>
        <w:outline w:val="0"/>
        <w:shadow w:val="0"/>
        <w:emboss w:val="0"/>
        <w:imprint w:val="0"/>
        <w:vanish w:val="0"/>
        <w:sz w:val="26"/>
        <w:u w:val="none"/>
        <w:effect w:val="none"/>
        <w:vertAlign w:val="baseline"/>
      </w:rPr>
    </w:lvl>
    <w:lvl w:ilvl="4">
      <w:start w:val="1"/>
      <w:numFmt w:val="decimal"/>
      <w:pStyle w:val="10"/>
      <w:lvlText w:val="%5)"/>
      <w:lvlJc w:val="left"/>
      <w:pPr>
        <w:tabs>
          <w:tab w:val="num" w:pos="709"/>
        </w:tabs>
        <w:ind w:left="709" w:hanging="709"/>
      </w:pPr>
      <w:rPr>
        <w:rFonts w:ascii="Times New Roman" w:hAnsi="Times New Roman" w:cs="Times New Roman" w:hint="default"/>
        <w:b w:val="0"/>
        <w:i w:val="0"/>
        <w:caps w:val="0"/>
        <w:strike w:val="0"/>
        <w:dstrike w:val="0"/>
        <w:outline w:val="0"/>
        <w:shadow w:val="0"/>
        <w:emboss w:val="0"/>
        <w:imprint w:val="0"/>
        <w:vanish w:val="0"/>
        <w:color w:val="auto"/>
        <w:sz w:val="24"/>
        <w:u w:val="none"/>
        <w:effect w:val="none"/>
        <w:vertAlign w:val="baseline"/>
      </w:rPr>
    </w:lvl>
    <w:lvl w:ilvl="5">
      <w:start w:val="1"/>
      <w:numFmt w:val="russianLower"/>
      <w:pStyle w:val="a"/>
      <w:lvlText w:val="%6)"/>
      <w:lvlJc w:val="left"/>
      <w:pPr>
        <w:tabs>
          <w:tab w:val="num" w:pos="709"/>
        </w:tabs>
        <w:ind w:left="709" w:hanging="709"/>
      </w:pPr>
      <w:rPr>
        <w:rFonts w:ascii="Times New Roman" w:hAnsi="Times New Roman" w:cs="Times New Roman" w:hint="default"/>
        <w:b w:val="0"/>
        <w:i w:val="0"/>
        <w:caps w:val="0"/>
        <w:strike w:val="0"/>
        <w:dstrike w:val="0"/>
        <w:outline w:val="0"/>
        <w:shadow w:val="0"/>
        <w:emboss w:val="0"/>
        <w:imprint w:val="0"/>
        <w:vanish w:val="0"/>
        <w:sz w:val="26"/>
        <w:u w:val="none"/>
        <w:effect w:val="none"/>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outline w:val="0"/>
        <w:shadow w:val="0"/>
        <w:emboss w:val="0"/>
        <w:imprint w:val="0"/>
        <w:vanish w:val="0"/>
        <w:u w:val="none"/>
        <w:effect w:val="none"/>
        <w:vertAlign w:val="baseline"/>
      </w:rPr>
    </w:lvl>
    <w:lvl w:ilvl="7">
      <w:start w:val="1"/>
      <w:numFmt w:val="decimal"/>
      <w:lvlText w:val="%1.%2.%3.%4.%5.%6.%7.%8."/>
      <w:lvlJc w:val="left"/>
      <w:pPr>
        <w:tabs>
          <w:tab w:val="num" w:pos="8547"/>
        </w:tabs>
        <w:ind w:left="7971" w:hanging="1224"/>
      </w:pPr>
      <w:rPr>
        <w:rFonts w:cs="Times New Roman"/>
      </w:rPr>
    </w:lvl>
    <w:lvl w:ilvl="8">
      <w:start w:val="1"/>
      <w:numFmt w:val="decimal"/>
      <w:lvlText w:val="%1.%2.%3.%4.%5.%6.%7.%8.%9."/>
      <w:lvlJc w:val="left"/>
      <w:pPr>
        <w:tabs>
          <w:tab w:val="num" w:pos="8907"/>
        </w:tabs>
        <w:ind w:left="8547" w:hanging="144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93BC6"/>
    <w:rsid w:val="0005787A"/>
    <w:rsid w:val="000737C1"/>
    <w:rsid w:val="0009229B"/>
    <w:rsid w:val="000A273C"/>
    <w:rsid w:val="000A2D1E"/>
    <w:rsid w:val="000D2AAE"/>
    <w:rsid w:val="000E68E5"/>
    <w:rsid w:val="000E68FE"/>
    <w:rsid w:val="001443BB"/>
    <w:rsid w:val="00177404"/>
    <w:rsid w:val="00191B6A"/>
    <w:rsid w:val="00193C99"/>
    <w:rsid w:val="001D233E"/>
    <w:rsid w:val="00224EA1"/>
    <w:rsid w:val="00245235"/>
    <w:rsid w:val="00252721"/>
    <w:rsid w:val="002873B2"/>
    <w:rsid w:val="002A3642"/>
    <w:rsid w:val="002E0BA3"/>
    <w:rsid w:val="00426CFF"/>
    <w:rsid w:val="004310B1"/>
    <w:rsid w:val="00466E66"/>
    <w:rsid w:val="00470FE7"/>
    <w:rsid w:val="00485649"/>
    <w:rsid w:val="00485FCB"/>
    <w:rsid w:val="004E0B55"/>
    <w:rsid w:val="00501150"/>
    <w:rsid w:val="005216FC"/>
    <w:rsid w:val="00572966"/>
    <w:rsid w:val="00586AC5"/>
    <w:rsid w:val="0071456F"/>
    <w:rsid w:val="00757E1F"/>
    <w:rsid w:val="007802A1"/>
    <w:rsid w:val="007D2218"/>
    <w:rsid w:val="007E6F73"/>
    <w:rsid w:val="0082178A"/>
    <w:rsid w:val="008A335E"/>
    <w:rsid w:val="008B4F29"/>
    <w:rsid w:val="009210C0"/>
    <w:rsid w:val="00923FE0"/>
    <w:rsid w:val="00A14B3D"/>
    <w:rsid w:val="00A93BC6"/>
    <w:rsid w:val="00B3440D"/>
    <w:rsid w:val="00B372C2"/>
    <w:rsid w:val="00B94DFD"/>
    <w:rsid w:val="00BA0CBC"/>
    <w:rsid w:val="00BC36FD"/>
    <w:rsid w:val="00C00047"/>
    <w:rsid w:val="00C46417"/>
    <w:rsid w:val="00C971F3"/>
    <w:rsid w:val="00CA18AF"/>
    <w:rsid w:val="00D12C71"/>
    <w:rsid w:val="00D343E4"/>
    <w:rsid w:val="00DB5F30"/>
    <w:rsid w:val="00DD41D3"/>
    <w:rsid w:val="00DD7033"/>
    <w:rsid w:val="00DE6298"/>
    <w:rsid w:val="00E24BE2"/>
    <w:rsid w:val="00E9272F"/>
    <w:rsid w:val="00EA5AF8"/>
    <w:rsid w:val="00EB4BE5"/>
    <w:rsid w:val="00EF18F5"/>
    <w:rsid w:val="00F034FE"/>
    <w:rsid w:val="00F907E7"/>
    <w:rsid w:val="00FC25F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BC6"/>
    <w:rPr>
      <w:rFonts w:ascii="Times New Roman" w:eastAsia="Times New Roman" w:hAnsi="Times New Roman"/>
      <w:sz w:val="24"/>
      <w:szCs w:val="24"/>
    </w:rPr>
  </w:style>
  <w:style w:type="paragraph" w:styleId="Heading1">
    <w:name w:val="heading 1"/>
    <w:basedOn w:val="Normal"/>
    <w:next w:val="Normal"/>
    <w:link w:val="Heading1Char"/>
    <w:uiPriority w:val="99"/>
    <w:qFormat/>
    <w:rsid w:val="00A93BC6"/>
    <w:pPr>
      <w:keepNext/>
      <w:keepLines/>
      <w:spacing w:before="480"/>
      <w:outlineLvl w:val="0"/>
    </w:pPr>
    <w:rPr>
      <w:rFonts w:ascii="Cambria" w:eastAsia="Calibri" w:hAnsi="Cambria"/>
      <w:b/>
      <w:bCs/>
      <w:color w:val="365F91"/>
      <w:sz w:val="28"/>
      <w:szCs w:val="28"/>
    </w:rPr>
  </w:style>
  <w:style w:type="paragraph" w:styleId="Heading3">
    <w:name w:val="heading 3"/>
    <w:basedOn w:val="Normal"/>
    <w:next w:val="Normal"/>
    <w:link w:val="Heading3Char"/>
    <w:uiPriority w:val="99"/>
    <w:qFormat/>
    <w:rsid w:val="00A93BC6"/>
    <w:pPr>
      <w:keepNext/>
      <w:spacing w:before="240" w:after="60"/>
      <w:outlineLvl w:val="2"/>
    </w:pPr>
    <w:rPr>
      <w:rFonts w:ascii="Arial" w:eastAsia="Calibri" w:hAnsi="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93BC6"/>
    <w:rPr>
      <w:rFonts w:ascii="Cambria" w:hAnsi="Cambria" w:cs="Times New Roman"/>
      <w:b/>
      <w:bCs/>
      <w:color w:val="365F91"/>
      <w:sz w:val="28"/>
      <w:szCs w:val="28"/>
      <w:lang w:eastAsia="ru-RU"/>
    </w:rPr>
  </w:style>
  <w:style w:type="character" w:customStyle="1" w:styleId="Heading3Char">
    <w:name w:val="Heading 3 Char"/>
    <w:basedOn w:val="DefaultParagraphFont"/>
    <w:link w:val="Heading3"/>
    <w:uiPriority w:val="99"/>
    <w:locked/>
    <w:rsid w:val="00A93BC6"/>
    <w:rPr>
      <w:rFonts w:ascii="Arial" w:hAnsi="Arial" w:cs="Times New Roman"/>
      <w:b/>
      <w:bCs/>
      <w:sz w:val="26"/>
      <w:szCs w:val="26"/>
      <w:lang w:eastAsia="ru-RU"/>
    </w:rPr>
  </w:style>
  <w:style w:type="paragraph" w:customStyle="1" w:styleId="ConsPlusNormal">
    <w:name w:val="ConsPlusNormal"/>
    <w:uiPriority w:val="99"/>
    <w:rsid w:val="00A93BC6"/>
    <w:pPr>
      <w:widowControl w:val="0"/>
      <w:autoSpaceDE w:val="0"/>
      <w:autoSpaceDN w:val="0"/>
      <w:adjustRightInd w:val="0"/>
      <w:ind w:firstLine="720"/>
    </w:pPr>
    <w:rPr>
      <w:rFonts w:ascii="Arial" w:eastAsia="Times New Roman" w:hAnsi="Arial" w:cs="Arial"/>
      <w:sz w:val="20"/>
      <w:szCs w:val="20"/>
    </w:rPr>
  </w:style>
  <w:style w:type="paragraph" w:styleId="Header">
    <w:name w:val="header"/>
    <w:basedOn w:val="Normal"/>
    <w:link w:val="HeaderChar"/>
    <w:uiPriority w:val="99"/>
    <w:rsid w:val="00A93BC6"/>
    <w:pPr>
      <w:tabs>
        <w:tab w:val="center" w:pos="4677"/>
        <w:tab w:val="right" w:pos="9355"/>
      </w:tabs>
    </w:pPr>
    <w:rPr>
      <w:rFonts w:eastAsia="Calibri"/>
    </w:rPr>
  </w:style>
  <w:style w:type="character" w:customStyle="1" w:styleId="HeaderChar">
    <w:name w:val="Header Char"/>
    <w:basedOn w:val="DefaultParagraphFont"/>
    <w:link w:val="Header"/>
    <w:uiPriority w:val="99"/>
    <w:locked/>
    <w:rsid w:val="00A93BC6"/>
    <w:rPr>
      <w:rFonts w:ascii="Times New Roman" w:hAnsi="Times New Roman" w:cs="Times New Roman"/>
      <w:sz w:val="24"/>
      <w:szCs w:val="24"/>
      <w:lang w:eastAsia="ru-RU"/>
    </w:rPr>
  </w:style>
  <w:style w:type="paragraph" w:styleId="FootnoteText">
    <w:name w:val="footnote text"/>
    <w:basedOn w:val="Normal"/>
    <w:link w:val="FootnoteTextChar"/>
    <w:uiPriority w:val="99"/>
    <w:semiHidden/>
    <w:rsid w:val="00A93BC6"/>
    <w:rPr>
      <w:rFonts w:eastAsia="Calibri"/>
      <w:sz w:val="20"/>
      <w:szCs w:val="20"/>
    </w:rPr>
  </w:style>
  <w:style w:type="character" w:customStyle="1" w:styleId="FootnoteTextChar">
    <w:name w:val="Footnote Text Char"/>
    <w:basedOn w:val="DefaultParagraphFont"/>
    <w:link w:val="FootnoteText"/>
    <w:uiPriority w:val="99"/>
    <w:semiHidden/>
    <w:locked/>
    <w:rsid w:val="00A93BC6"/>
    <w:rPr>
      <w:rFonts w:ascii="Times New Roman" w:hAnsi="Times New Roman" w:cs="Times New Roman"/>
      <w:sz w:val="20"/>
      <w:szCs w:val="20"/>
      <w:lang w:eastAsia="ru-RU"/>
    </w:rPr>
  </w:style>
  <w:style w:type="character" w:styleId="FootnoteReference">
    <w:name w:val="footnote reference"/>
    <w:basedOn w:val="DefaultParagraphFont"/>
    <w:uiPriority w:val="99"/>
    <w:semiHidden/>
    <w:rsid w:val="00A93BC6"/>
    <w:rPr>
      <w:rFonts w:cs="Times New Roman"/>
      <w:vertAlign w:val="superscript"/>
    </w:rPr>
  </w:style>
  <w:style w:type="paragraph" w:customStyle="1" w:styleId="ConsPlusNonformat">
    <w:name w:val="ConsPlusNonformat"/>
    <w:uiPriority w:val="99"/>
    <w:rsid w:val="00A93BC6"/>
    <w:pPr>
      <w:autoSpaceDE w:val="0"/>
      <w:autoSpaceDN w:val="0"/>
      <w:adjustRightInd w:val="0"/>
    </w:pPr>
    <w:rPr>
      <w:rFonts w:ascii="Courier New" w:hAnsi="Courier New" w:cs="Courier New"/>
      <w:sz w:val="20"/>
      <w:szCs w:val="20"/>
      <w:lang w:eastAsia="en-US"/>
    </w:rPr>
  </w:style>
  <w:style w:type="paragraph" w:customStyle="1" w:styleId="ConsNonformat">
    <w:name w:val="ConsNonformat"/>
    <w:uiPriority w:val="99"/>
    <w:rsid w:val="00A93BC6"/>
    <w:pPr>
      <w:widowControl w:val="0"/>
      <w:autoSpaceDE w:val="0"/>
      <w:autoSpaceDN w:val="0"/>
      <w:jc w:val="both"/>
    </w:pPr>
    <w:rPr>
      <w:rFonts w:ascii="Courier New" w:eastAsia="Times New Roman" w:hAnsi="Courier New" w:cs="Courier New"/>
      <w:sz w:val="20"/>
      <w:szCs w:val="20"/>
    </w:rPr>
  </w:style>
  <w:style w:type="paragraph" w:customStyle="1" w:styleId="ConsNormal">
    <w:name w:val="ConsNormal"/>
    <w:uiPriority w:val="99"/>
    <w:rsid w:val="00A93BC6"/>
    <w:pPr>
      <w:autoSpaceDE w:val="0"/>
      <w:autoSpaceDN w:val="0"/>
      <w:ind w:right="19771" w:firstLine="539"/>
      <w:jc w:val="both"/>
    </w:pPr>
    <w:rPr>
      <w:rFonts w:ascii="Courier New" w:eastAsia="Times New Roman" w:hAnsi="Courier New" w:cs="Courier New"/>
      <w:sz w:val="20"/>
      <w:szCs w:val="20"/>
      <w:lang w:val="en-US"/>
    </w:rPr>
  </w:style>
  <w:style w:type="paragraph" w:customStyle="1" w:styleId="ConsCell">
    <w:name w:val="ConsCell"/>
    <w:uiPriority w:val="99"/>
    <w:rsid w:val="00A93BC6"/>
    <w:pPr>
      <w:widowControl w:val="0"/>
      <w:ind w:right="19772"/>
    </w:pPr>
    <w:rPr>
      <w:rFonts w:ascii="Arial" w:eastAsia="Times New Roman" w:hAnsi="Arial" w:cs="Arial"/>
      <w:sz w:val="20"/>
      <w:szCs w:val="20"/>
    </w:rPr>
  </w:style>
  <w:style w:type="paragraph" w:customStyle="1" w:styleId="1">
    <w:name w:val="Стиль приложения 1."/>
    <w:basedOn w:val="Normal"/>
    <w:uiPriority w:val="99"/>
    <w:rsid w:val="000A2D1E"/>
    <w:pPr>
      <w:numPr>
        <w:numId w:val="1"/>
      </w:numPr>
      <w:jc w:val="center"/>
    </w:pPr>
    <w:rPr>
      <w:sz w:val="26"/>
      <w:szCs w:val="20"/>
    </w:rPr>
  </w:style>
  <w:style w:type="paragraph" w:customStyle="1" w:styleId="11">
    <w:name w:val="Стиль приложения 1.1."/>
    <w:basedOn w:val="Normal"/>
    <w:uiPriority w:val="99"/>
    <w:rsid w:val="000A2D1E"/>
    <w:pPr>
      <w:numPr>
        <w:ilvl w:val="1"/>
        <w:numId w:val="1"/>
      </w:numPr>
      <w:jc w:val="both"/>
    </w:pPr>
    <w:rPr>
      <w:sz w:val="26"/>
      <w:szCs w:val="20"/>
    </w:rPr>
  </w:style>
  <w:style w:type="paragraph" w:customStyle="1" w:styleId="111">
    <w:name w:val="Стиль приложения 1.1.1."/>
    <w:basedOn w:val="Normal"/>
    <w:uiPriority w:val="99"/>
    <w:rsid w:val="000A2D1E"/>
    <w:pPr>
      <w:numPr>
        <w:ilvl w:val="2"/>
        <w:numId w:val="1"/>
      </w:numPr>
      <w:jc w:val="both"/>
    </w:pPr>
    <w:rPr>
      <w:sz w:val="26"/>
      <w:szCs w:val="20"/>
    </w:rPr>
  </w:style>
  <w:style w:type="paragraph" w:customStyle="1" w:styleId="1111">
    <w:name w:val="Стиль приложения 1.1.1.1."/>
    <w:basedOn w:val="Normal"/>
    <w:uiPriority w:val="99"/>
    <w:rsid w:val="000A2D1E"/>
    <w:pPr>
      <w:numPr>
        <w:ilvl w:val="3"/>
        <w:numId w:val="1"/>
      </w:numPr>
      <w:jc w:val="both"/>
    </w:pPr>
    <w:rPr>
      <w:sz w:val="26"/>
      <w:szCs w:val="20"/>
    </w:rPr>
  </w:style>
  <w:style w:type="paragraph" w:customStyle="1" w:styleId="10">
    <w:name w:val="Стиль приложения_1)"/>
    <w:basedOn w:val="Normal"/>
    <w:uiPriority w:val="99"/>
    <w:rsid w:val="000A2D1E"/>
    <w:pPr>
      <w:numPr>
        <w:ilvl w:val="4"/>
        <w:numId w:val="1"/>
      </w:numPr>
      <w:jc w:val="both"/>
    </w:pPr>
    <w:rPr>
      <w:sz w:val="26"/>
      <w:szCs w:val="20"/>
    </w:rPr>
  </w:style>
  <w:style w:type="paragraph" w:customStyle="1" w:styleId="a">
    <w:name w:val="Стиль приложения_а)"/>
    <w:basedOn w:val="Normal"/>
    <w:uiPriority w:val="99"/>
    <w:rsid w:val="000A2D1E"/>
    <w:pPr>
      <w:numPr>
        <w:ilvl w:val="5"/>
        <w:numId w:val="1"/>
      </w:numPr>
      <w:jc w:val="both"/>
    </w:pPr>
    <w:rPr>
      <w:sz w:val="26"/>
      <w:szCs w:val="20"/>
    </w:rPr>
  </w:style>
  <w:style w:type="paragraph" w:styleId="BalloonText">
    <w:name w:val="Balloon Text"/>
    <w:basedOn w:val="Normal"/>
    <w:link w:val="BalloonTextChar"/>
    <w:uiPriority w:val="99"/>
    <w:semiHidden/>
    <w:rsid w:val="00470FE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9272F"/>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divs>
    <w:div w:id="16995084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106</TotalTime>
  <Pages>18</Pages>
  <Words>6828</Words>
  <Characters>-32766</Characters>
  <Application>Microsoft Office Outlook</Application>
  <DocSecurity>0</DocSecurity>
  <Lines>0</Lines>
  <Paragraphs>0</Paragraphs>
  <ScaleCrop>false</ScaleCrop>
  <Company>diakov.net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15</cp:revision>
  <cp:lastPrinted>2017-10-25T02:33:00Z</cp:lastPrinted>
  <dcterms:created xsi:type="dcterms:W3CDTF">2017-10-17T08:53:00Z</dcterms:created>
  <dcterms:modified xsi:type="dcterms:W3CDTF">2017-11-09T06:10:00Z</dcterms:modified>
</cp:coreProperties>
</file>