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20A" w:rsidRPr="00005B76" w:rsidRDefault="00E1220A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14.12.2018г.№4/323</w:t>
      </w:r>
      <w:r w:rsidRPr="00005B76">
        <w:rPr>
          <w:rFonts w:ascii="Arial" w:hAnsi="Arial" w:cs="Arial"/>
          <w:b/>
          <w:sz w:val="32"/>
          <w:szCs w:val="32"/>
        </w:rPr>
        <w:t>-ДМО</w:t>
      </w:r>
    </w:p>
    <w:p w:rsidR="00E1220A" w:rsidRPr="00005B76" w:rsidRDefault="00E1220A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220A" w:rsidRPr="00005B76" w:rsidRDefault="00E1220A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E1220A" w:rsidRPr="005E4BA4" w:rsidRDefault="00E1220A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E1220A" w:rsidRPr="005E4BA4" w:rsidRDefault="00E1220A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E1220A" w:rsidRPr="005E4BA4" w:rsidRDefault="00E1220A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E1220A" w:rsidRPr="00005B76" w:rsidRDefault="00E1220A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</w:p>
    <w:p w:rsidR="00E1220A" w:rsidRPr="00005B76" w:rsidRDefault="00E1220A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E1220A" w:rsidRPr="00005B76" w:rsidRDefault="00E1220A" w:rsidP="00A113D8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005B76">
        <w:rPr>
          <w:rStyle w:val="FontStyle13"/>
          <w:rFonts w:ascii="Arial" w:hAnsi="Arial" w:cs="Arial"/>
          <w:b/>
          <w:sz w:val="32"/>
          <w:szCs w:val="32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СУПРУГА (СУПРУГИ) 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>НА ОФИЦИАЛЬНОМ САЙТЕ АДМИНИСТРАЦИИ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E1220A" w:rsidRDefault="00E1220A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E1220A" w:rsidRDefault="00E1220A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E1220A" w:rsidRPr="00CE5E9E" w:rsidRDefault="00E1220A" w:rsidP="00005B76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>
        <w:rPr>
          <w:sz w:val="24"/>
          <w:szCs w:val="24"/>
        </w:rPr>
        <w:t xml:space="preserve">с частью </w:t>
      </w:r>
      <w:r w:rsidRPr="00CE5E9E">
        <w:rPr>
          <w:sz w:val="24"/>
          <w:szCs w:val="24"/>
        </w:rPr>
        <w:t>4.3 статьи 12.1 Феде</w:t>
      </w:r>
      <w:r>
        <w:rPr>
          <w:sz w:val="24"/>
          <w:szCs w:val="24"/>
        </w:rPr>
        <w:t>рального закона от 25.12.2008 №</w:t>
      </w:r>
      <w:r w:rsidRPr="00CE5E9E">
        <w:rPr>
          <w:sz w:val="24"/>
          <w:szCs w:val="24"/>
        </w:rPr>
        <w:t xml:space="preserve">273-ФЗ «О противодействии коррупции», </w:t>
      </w:r>
      <w:hyperlink r:id="rId5" w:history="1">
        <w:r w:rsidRPr="00005B76">
          <w:rPr>
            <w:rStyle w:val="Hyperlink"/>
            <w:rFonts w:cs="Arial"/>
            <w:color w:val="auto"/>
            <w:sz w:val="24"/>
            <w:szCs w:val="24"/>
            <w:u w:val="none"/>
          </w:rPr>
          <w:t>ст.3</w:t>
        </w:r>
      </w:hyperlink>
      <w:r w:rsidRPr="00005B76"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03.12.2012 №</w:t>
      </w:r>
      <w:r w:rsidRPr="00CE5E9E">
        <w:rPr>
          <w:sz w:val="24"/>
          <w:szCs w:val="24"/>
        </w:rPr>
        <w:t>230-ФЗ «О контроле за соответствием расходов лиц, замещающих государственные должности, и иных лиц их доходам», ст.ст.36 Феде</w:t>
      </w:r>
      <w:r>
        <w:rPr>
          <w:sz w:val="24"/>
          <w:szCs w:val="24"/>
        </w:rPr>
        <w:t>рального закона от 06.10.2003 №</w:t>
      </w:r>
      <w:r w:rsidRPr="00CE5E9E">
        <w:rPr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 Уставом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», Дума муниципального об</w:t>
      </w:r>
      <w:r>
        <w:rPr>
          <w:sz w:val="24"/>
          <w:szCs w:val="24"/>
        </w:rPr>
        <w:t>разования «Забитуй</w:t>
      </w:r>
      <w:r w:rsidRPr="00CE5E9E">
        <w:rPr>
          <w:sz w:val="24"/>
          <w:szCs w:val="24"/>
        </w:rPr>
        <w:t>»</w:t>
      </w:r>
    </w:p>
    <w:p w:rsidR="00E1220A" w:rsidRPr="00CE5E9E" w:rsidRDefault="00E1220A" w:rsidP="006450F8">
      <w:pPr>
        <w:jc w:val="both"/>
      </w:pPr>
    </w:p>
    <w:p w:rsidR="00E1220A" w:rsidRPr="005E4BA4" w:rsidRDefault="00E1220A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E1220A" w:rsidRPr="00CE5E9E" w:rsidRDefault="00E1220A" w:rsidP="00291D67">
      <w:pPr>
        <w:jc w:val="center"/>
      </w:pPr>
    </w:p>
    <w:p w:rsidR="00E1220A" w:rsidRPr="00CE5E9E" w:rsidRDefault="00E1220A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 xml:space="preserve">супруга (супруги) </w:t>
      </w:r>
      <w:r w:rsidRPr="00CE5E9E">
        <w:rPr>
          <w:rFonts w:ascii="Arial" w:hAnsi="Arial" w:cs="Arial"/>
        </w:rPr>
        <w:t>на официальном 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>» и предоставления этих сведений средствам массовой информации для опубликования.</w:t>
      </w:r>
    </w:p>
    <w:p w:rsidR="00E1220A" w:rsidRPr="00CE5E9E" w:rsidRDefault="00E1220A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муниципального образ</w:t>
      </w:r>
      <w:r>
        <w:rPr>
          <w:rFonts w:ascii="Arial" w:hAnsi="Arial" w:cs="Arial"/>
        </w:rPr>
        <w:t>ования «Забитуй» от 20.11.2017г.№3/281</w:t>
      </w:r>
      <w:r w:rsidRPr="00CE5E9E">
        <w:rPr>
          <w:rFonts w:ascii="Arial" w:hAnsi="Arial" w:cs="Arial"/>
        </w:rPr>
        <w:t>-дмо «Об утверждении порядка размещения сведений о доходах, расходах, об имуществе и обязательствах имущественного характера лицами, замещающими муниц</w:t>
      </w:r>
      <w:r>
        <w:rPr>
          <w:rFonts w:ascii="Arial" w:hAnsi="Arial" w:cs="Arial"/>
        </w:rPr>
        <w:t>ипальные должности МО «Забитуй</w:t>
      </w:r>
      <w:r w:rsidRPr="00CE5E9E">
        <w:rPr>
          <w:rFonts w:ascii="Arial" w:hAnsi="Arial" w:cs="Arial"/>
        </w:rPr>
        <w:t>», и членов их семей на официальном с</w:t>
      </w:r>
      <w:r>
        <w:rPr>
          <w:rFonts w:ascii="Arial" w:hAnsi="Arial" w:cs="Arial"/>
        </w:rPr>
        <w:t>айте администрации МО «Забитуй</w:t>
      </w:r>
      <w:r w:rsidRPr="00CE5E9E">
        <w:rPr>
          <w:rFonts w:ascii="Arial" w:hAnsi="Arial" w:cs="Arial"/>
        </w:rPr>
        <w:t>» и предоставления этих сведений средствам массовой информации для опубликования» признать утратившим силу.</w:t>
      </w:r>
    </w:p>
    <w:p w:rsidR="00E1220A" w:rsidRPr="00CE5E9E" w:rsidRDefault="00E1220A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 Опубликовать данное решение в периодическом печатном средств</w:t>
      </w:r>
      <w:r>
        <w:rPr>
          <w:rFonts w:ascii="Arial" w:hAnsi="Arial" w:cs="Arial"/>
        </w:rPr>
        <w:t>е массовой информации «Забитуйский</w:t>
      </w:r>
      <w:r w:rsidRPr="00CE5E9E">
        <w:rPr>
          <w:rFonts w:ascii="Arial" w:hAnsi="Arial" w:cs="Arial"/>
        </w:rPr>
        <w:t xml:space="preserve"> вестник» и разместить на официальном сайте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CE5E9E">
        <w:rPr>
          <w:rFonts w:ascii="Arial" w:hAnsi="Arial" w:cs="Arial"/>
        </w:rPr>
        <w:t>» в информационно-телекоммуникационной сети «Интернет».</w:t>
      </w:r>
    </w:p>
    <w:p w:rsidR="00E1220A" w:rsidRPr="00CE5E9E" w:rsidRDefault="00E1220A" w:rsidP="00FC57EF">
      <w:pPr>
        <w:pStyle w:val="ConsPlusNormal"/>
        <w:jc w:val="both"/>
        <w:rPr>
          <w:szCs w:val="24"/>
        </w:rPr>
      </w:pPr>
    </w:p>
    <w:p w:rsidR="00E1220A" w:rsidRPr="00CE5E9E" w:rsidRDefault="00E1220A" w:rsidP="00291D67">
      <w:pPr>
        <w:pStyle w:val="ConsPlusNormal"/>
        <w:jc w:val="both"/>
        <w:rPr>
          <w:szCs w:val="24"/>
        </w:rPr>
      </w:pPr>
    </w:p>
    <w:p w:rsidR="00E1220A" w:rsidRPr="00CE5E9E" w:rsidRDefault="00E1220A" w:rsidP="00A113D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  <w:r w:rsidRPr="00CE5E9E">
        <w:rPr>
          <w:sz w:val="24"/>
          <w:szCs w:val="24"/>
        </w:rPr>
        <w:t>,</w:t>
      </w:r>
    </w:p>
    <w:p w:rsidR="00E1220A" w:rsidRPr="00CE5E9E" w:rsidRDefault="00E1220A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Глава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»:</w:t>
      </w:r>
    </w:p>
    <w:p w:rsidR="00E1220A" w:rsidRPr="00CE5E9E" w:rsidRDefault="00E1220A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С.П.Павленко</w:t>
      </w:r>
    </w:p>
    <w:p w:rsidR="00E1220A" w:rsidRPr="00CE5E9E" w:rsidRDefault="00E1220A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E1220A" w:rsidRPr="00CE5E9E" w:rsidRDefault="00E1220A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E1220A" w:rsidRPr="00CE5E9E" w:rsidRDefault="00E1220A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к решению Думы муниц</w:t>
      </w:r>
      <w:r>
        <w:rPr>
          <w:rFonts w:ascii="Courier New" w:hAnsi="Courier New" w:cs="Courier New"/>
          <w:sz w:val="22"/>
          <w:szCs w:val="22"/>
        </w:rPr>
        <w:t>ипального образования «Забитуй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E1220A" w:rsidRPr="00CE5E9E" w:rsidRDefault="00E1220A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14.12.2018г.№4/323-дмо</w:t>
      </w:r>
    </w:p>
    <w:p w:rsidR="00E1220A" w:rsidRPr="00CE5E9E" w:rsidRDefault="00E1220A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E1220A" w:rsidRPr="005E4BA4" w:rsidRDefault="00E1220A" w:rsidP="002B74C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ПОРЯДОК</w:t>
      </w:r>
    </w:p>
    <w:p w:rsidR="00E1220A" w:rsidRPr="005E4BA4" w:rsidRDefault="00E1220A" w:rsidP="00FC57EF">
      <w:pPr>
        <w:pStyle w:val="Style1"/>
        <w:widowControl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Style w:val="FontStyle13"/>
          <w:rFonts w:ascii="Arial" w:hAnsi="Arial" w:cs="Arial"/>
          <w:b/>
          <w:sz w:val="32"/>
          <w:szCs w:val="32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 МУНИЦИПАЛЬНОГО ОБРАЗОВАНИЯ «ЗАБИТУЙ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>СУПРУГА (СУПРУГИ)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НА ОФИЦИАЛЬНОМ САЙТЕ АДМИНИСТРАЦИИ МУНИЦИПАЛЬНОГО </w:t>
      </w:r>
      <w:bookmarkStart w:id="0" w:name="_GoBack"/>
      <w:bookmarkEnd w:id="0"/>
      <w:r>
        <w:rPr>
          <w:rStyle w:val="FontStyle13"/>
          <w:rFonts w:ascii="Arial" w:hAnsi="Arial" w:cs="Arial"/>
          <w:b/>
          <w:sz w:val="32"/>
          <w:szCs w:val="32"/>
        </w:rPr>
        <w:t>ОБРАЗОВАНИЯ «ЗАБИТУЙ»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E1220A" w:rsidRDefault="00E1220A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1220A" w:rsidRDefault="00E1220A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1220A" w:rsidRPr="00FC57EF" w:rsidRDefault="00E1220A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1. Настоящим порядком устанавливаются обязанности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FC57EF">
        <w:rPr>
          <w:rFonts w:ascii="Arial" w:hAnsi="Arial" w:cs="Arial"/>
        </w:rPr>
        <w:t>»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Fonts w:ascii="Arial" w:hAnsi="Arial" w:cs="Arial"/>
        </w:rPr>
        <w:t xml:space="preserve"> МО «Забитуй»</w:t>
      </w:r>
      <w:r w:rsidRPr="00FC57E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 xml:space="preserve"> их супругов и несовершеннолетних детей в информационно-телекоммуникационной сети "Интернет" на официальном 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FC57EF">
        <w:rPr>
          <w:rFonts w:ascii="Arial" w:hAnsi="Arial" w:cs="Arial"/>
        </w:rPr>
        <w:t>» (далее – официальный сайт) и предоставлению этих сведений средствам массовой информации для опубликования.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2.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а) перечень объектов недвижимого имущества, принадлежащих </w:t>
      </w:r>
      <w:r>
        <w:rPr>
          <w:rFonts w:ascii="Arial" w:hAnsi="Arial" w:cs="Arial"/>
        </w:rPr>
        <w:t xml:space="preserve"> 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перечень транспортных средств, принадлежащих на праве собственности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детям, с указанием вида и марки;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в) декларированный годовой доход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детей;</w:t>
      </w:r>
    </w:p>
    <w:p w:rsidR="00E1220A" w:rsidRPr="009668D8" w:rsidRDefault="00E1220A" w:rsidP="009668D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и его супруги (супруга) за три последних года, предшествующих отчетному периоду.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3. В размещаемых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иные сведения (кроме указанных в пункте 2 настоящего Порядка) о доходах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персональные данные супруги (супруга), детей и иных членов семьи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;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(супруга), детей и иных членов семьи;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(супругу), детям, иным членам семьи на праве собственности или находящихся в их пользовании;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4. Размещение на официальных сайтах сведений о доходах, расходах, об имуществе и обязательствах имущественного характера, указанных в пункте 2 настоящего Порядка, обеспечивается уполномоченным органом.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>
        <w:rPr>
          <w:rFonts w:ascii="Arial" w:hAnsi="Arial" w:cs="Arial"/>
        </w:rPr>
        <w:t>лицом,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находятся на официальном сайте и ежегодно обновляются в течение 14 рабочих дней со дня истечения установленного срока для их подачи.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6. Размещение на официальных сайтах сведений о доходах, расходах, об имуществе и обязательствах имущественного характера супруг (супругов) и несовершеннолетних детей </w:t>
      </w:r>
      <w:r>
        <w:rPr>
          <w:rFonts w:ascii="Arial" w:hAnsi="Arial" w:cs="Arial"/>
        </w:rPr>
        <w:t xml:space="preserve">лица, замещающего муниципальные должности муниципального образования «Забитуй» </w:t>
      </w:r>
      <w:r w:rsidRPr="009668D8">
        <w:rPr>
          <w:rFonts w:ascii="Arial" w:hAnsi="Arial" w:cs="Arial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7. В случае </w:t>
      </w:r>
      <w:r>
        <w:rPr>
          <w:rFonts w:ascii="Arial" w:hAnsi="Arial" w:cs="Arial"/>
        </w:rPr>
        <w:t>прекращения полномочий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с муниципальной службы его сведения о доходах, расходах, об имуществе и обязательствах имущественного характера исключаются уполномоченным органом с официального сайта в течение трех рабочих дней со дня </w:t>
      </w:r>
      <w:r>
        <w:rPr>
          <w:rFonts w:ascii="Arial" w:hAnsi="Arial" w:cs="Arial"/>
        </w:rPr>
        <w:t>прекращения полномочий</w:t>
      </w:r>
      <w:r w:rsidRPr="009C0B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8. Сведения о доходах, расходах, об имуществе и обязательствах 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сведения отсутствуют на официальном сайте </w:t>
      </w:r>
    </w:p>
    <w:p w:rsidR="00E1220A" w:rsidRPr="009668D8" w:rsidRDefault="00E1220A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9668D8">
        <w:rPr>
          <w:rFonts w:ascii="Arial" w:hAnsi="Arial" w:cs="Arial"/>
        </w:rPr>
        <w:t xml:space="preserve">. 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w:anchor="Par77" w:history="1">
        <w:r w:rsidRPr="009668D8">
          <w:rPr>
            <w:rFonts w:ascii="Arial" w:hAnsi="Arial" w:cs="Arial"/>
          </w:rPr>
          <w:t>пункте 2</w:t>
        </w:r>
      </w:hyperlink>
      <w:r w:rsidRPr="009668D8">
        <w:rPr>
          <w:rFonts w:ascii="Arial" w:hAnsi="Arial" w:cs="Arial"/>
        </w:rPr>
        <w:t xml:space="preserve"> настоящего порядка обеспечивается ведущим специалистом администрации муниципального образования «Забитуй» (далее – ведущий специалист).</w:t>
      </w:r>
    </w:p>
    <w:p w:rsidR="00E1220A" w:rsidRPr="009668D8" w:rsidRDefault="00E1220A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9668D8">
        <w:rPr>
          <w:rFonts w:ascii="Arial" w:hAnsi="Arial" w:cs="Arial"/>
        </w:rPr>
        <w:t>. Ведущий специалист:</w:t>
      </w:r>
    </w:p>
    <w:p w:rsidR="00E1220A" w:rsidRPr="009668D8" w:rsidRDefault="00E1220A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в течение трех рабочих дней со дня поступления запроса от средства массовой информации сообщает о нем лицу, замещающему муниципальную должность, в отношении которого поступил запрос;</w:t>
      </w:r>
    </w:p>
    <w:p w:rsidR="00E1220A" w:rsidRPr="009668D8" w:rsidRDefault="00E1220A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E1220A" w:rsidRPr="009668D8" w:rsidRDefault="00E1220A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9668D8">
        <w:rPr>
          <w:rFonts w:ascii="Arial" w:hAnsi="Arial" w:cs="Arial"/>
        </w:rPr>
        <w:t>. Ведущий специалист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E1220A" w:rsidRPr="009668D8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05B76"/>
    <w:rsid w:val="000104F1"/>
    <w:rsid w:val="0001747A"/>
    <w:rsid w:val="00084D12"/>
    <w:rsid w:val="000B00C1"/>
    <w:rsid w:val="000D185A"/>
    <w:rsid w:val="00143DA2"/>
    <w:rsid w:val="001478C8"/>
    <w:rsid w:val="00150BFF"/>
    <w:rsid w:val="00216266"/>
    <w:rsid w:val="00275A78"/>
    <w:rsid w:val="00291D67"/>
    <w:rsid w:val="0029426E"/>
    <w:rsid w:val="002A31FF"/>
    <w:rsid w:val="002B74C1"/>
    <w:rsid w:val="002C3890"/>
    <w:rsid w:val="00340E77"/>
    <w:rsid w:val="003D7630"/>
    <w:rsid w:val="004B25A1"/>
    <w:rsid w:val="004D61BB"/>
    <w:rsid w:val="00521D77"/>
    <w:rsid w:val="00580F5D"/>
    <w:rsid w:val="005E4BA4"/>
    <w:rsid w:val="00633922"/>
    <w:rsid w:val="006450F8"/>
    <w:rsid w:val="0067087E"/>
    <w:rsid w:val="006A294C"/>
    <w:rsid w:val="006A297B"/>
    <w:rsid w:val="006B6339"/>
    <w:rsid w:val="006C5DB6"/>
    <w:rsid w:val="00746B8C"/>
    <w:rsid w:val="007A6FAB"/>
    <w:rsid w:val="00803641"/>
    <w:rsid w:val="00905ED5"/>
    <w:rsid w:val="009668D8"/>
    <w:rsid w:val="009C0B42"/>
    <w:rsid w:val="009D78AD"/>
    <w:rsid w:val="00A113D8"/>
    <w:rsid w:val="00A21A03"/>
    <w:rsid w:val="00A23A01"/>
    <w:rsid w:val="00A33F03"/>
    <w:rsid w:val="00AA3734"/>
    <w:rsid w:val="00AF104F"/>
    <w:rsid w:val="00B23776"/>
    <w:rsid w:val="00BA26FF"/>
    <w:rsid w:val="00BD0E89"/>
    <w:rsid w:val="00BD5C59"/>
    <w:rsid w:val="00CE5E9E"/>
    <w:rsid w:val="00D43E57"/>
    <w:rsid w:val="00D573D0"/>
    <w:rsid w:val="00D5746B"/>
    <w:rsid w:val="00D75EC3"/>
    <w:rsid w:val="00D823AA"/>
    <w:rsid w:val="00DE2CF5"/>
    <w:rsid w:val="00E1220A"/>
    <w:rsid w:val="00EA12F9"/>
    <w:rsid w:val="00F12170"/>
    <w:rsid w:val="00FC57EF"/>
    <w:rsid w:val="00FE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61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344</TotalTime>
  <Pages>4</Pages>
  <Words>1285</Words>
  <Characters>7331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пк</cp:lastModifiedBy>
  <cp:revision>27</cp:revision>
  <cp:lastPrinted>2018-12-17T01:36:00Z</cp:lastPrinted>
  <dcterms:created xsi:type="dcterms:W3CDTF">2016-05-18T09:26:00Z</dcterms:created>
  <dcterms:modified xsi:type="dcterms:W3CDTF">2018-12-19T06:16:00Z</dcterms:modified>
</cp:coreProperties>
</file>