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EE7" w:rsidRDefault="00533CBD">
      <w:r>
        <w:rPr>
          <w:noProof/>
        </w:rPr>
        <w:drawing>
          <wp:inline distT="0" distB="0" distL="0" distR="0">
            <wp:extent cx="5940425" cy="4445307"/>
            <wp:effectExtent l="19050" t="0" r="3175" b="0"/>
            <wp:docPr id="1" name="Рисунок 1" descr="правила пожарной безопасности в бы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жарной безопасности в быт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4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3CBD"/>
    <w:rsid w:val="00533CBD"/>
    <w:rsid w:val="00FF4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2024-03-20T08:55:00Z</dcterms:created>
  <dcterms:modified xsi:type="dcterms:W3CDTF">2024-03-20T08:55:00Z</dcterms:modified>
</cp:coreProperties>
</file>