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D9E" w:rsidRDefault="00647D9E" w:rsidP="006470FB">
      <w:pPr>
        <w:spacing w:line="240" w:lineRule="auto"/>
        <w:jc w:val="center"/>
        <w:rPr>
          <w:rFonts w:ascii="Arial" w:hAnsi="Arial" w:cs="Arial"/>
          <w:b/>
          <w:sz w:val="32"/>
          <w:szCs w:val="32"/>
        </w:rPr>
      </w:pPr>
      <w:r>
        <w:rPr>
          <w:rFonts w:ascii="Arial" w:hAnsi="Arial" w:cs="Arial"/>
          <w:b/>
          <w:sz w:val="32"/>
          <w:szCs w:val="32"/>
        </w:rPr>
        <w:t>11.07.2017г.№68-П</w:t>
      </w:r>
    </w:p>
    <w:p w:rsidR="00647D9E" w:rsidRPr="00776C5A" w:rsidRDefault="00647D9E" w:rsidP="006470FB">
      <w:pPr>
        <w:spacing w:line="240" w:lineRule="auto"/>
        <w:jc w:val="center"/>
        <w:rPr>
          <w:rFonts w:ascii="Arial" w:hAnsi="Arial" w:cs="Arial"/>
          <w:b/>
          <w:sz w:val="32"/>
          <w:szCs w:val="32"/>
        </w:rPr>
      </w:pPr>
      <w:r w:rsidRPr="00776C5A">
        <w:rPr>
          <w:rFonts w:ascii="Arial" w:hAnsi="Arial" w:cs="Arial"/>
          <w:b/>
          <w:sz w:val="32"/>
          <w:szCs w:val="32"/>
        </w:rPr>
        <w:t>РОССИЙСКАЯ ФЕДЕРАЦИЯ</w:t>
      </w:r>
    </w:p>
    <w:p w:rsidR="00647D9E" w:rsidRPr="00776C5A" w:rsidRDefault="00647D9E" w:rsidP="006470FB">
      <w:pPr>
        <w:spacing w:line="240" w:lineRule="auto"/>
        <w:jc w:val="center"/>
        <w:rPr>
          <w:rFonts w:ascii="Arial" w:hAnsi="Arial" w:cs="Arial"/>
          <w:b/>
          <w:sz w:val="32"/>
          <w:szCs w:val="32"/>
        </w:rPr>
      </w:pPr>
      <w:r w:rsidRPr="00776C5A">
        <w:rPr>
          <w:rFonts w:ascii="Arial" w:hAnsi="Arial" w:cs="Arial"/>
          <w:b/>
          <w:sz w:val="32"/>
          <w:szCs w:val="32"/>
        </w:rPr>
        <w:t>ИРКУСТКАЯ ОБЛАСТЬ</w:t>
      </w:r>
    </w:p>
    <w:p w:rsidR="00647D9E" w:rsidRPr="00776C5A" w:rsidRDefault="00647D9E" w:rsidP="006470FB">
      <w:pPr>
        <w:spacing w:line="240" w:lineRule="auto"/>
        <w:jc w:val="center"/>
        <w:rPr>
          <w:rFonts w:ascii="Arial" w:hAnsi="Arial" w:cs="Arial"/>
          <w:b/>
          <w:sz w:val="32"/>
          <w:szCs w:val="32"/>
        </w:rPr>
      </w:pPr>
      <w:r w:rsidRPr="00776C5A">
        <w:rPr>
          <w:rFonts w:ascii="Arial" w:hAnsi="Arial" w:cs="Arial"/>
          <w:b/>
          <w:sz w:val="32"/>
          <w:szCs w:val="32"/>
        </w:rPr>
        <w:t xml:space="preserve">АЛАРСКИЙ </w:t>
      </w:r>
      <w:r>
        <w:rPr>
          <w:rFonts w:ascii="Arial" w:hAnsi="Arial" w:cs="Arial"/>
          <w:b/>
          <w:sz w:val="32"/>
          <w:szCs w:val="32"/>
        </w:rPr>
        <w:t xml:space="preserve">МУНИЦИПАЛЬНЫЙ </w:t>
      </w:r>
      <w:r w:rsidRPr="00776C5A">
        <w:rPr>
          <w:rFonts w:ascii="Arial" w:hAnsi="Arial" w:cs="Arial"/>
          <w:b/>
          <w:sz w:val="32"/>
          <w:szCs w:val="32"/>
        </w:rPr>
        <w:t>РАЙОН</w:t>
      </w:r>
    </w:p>
    <w:p w:rsidR="00647D9E" w:rsidRPr="00776C5A" w:rsidRDefault="00647D9E" w:rsidP="006470FB">
      <w:pPr>
        <w:spacing w:line="240" w:lineRule="auto"/>
        <w:jc w:val="center"/>
        <w:rPr>
          <w:rFonts w:ascii="Arial" w:hAnsi="Arial" w:cs="Arial"/>
          <w:b/>
          <w:sz w:val="32"/>
          <w:szCs w:val="32"/>
        </w:rPr>
      </w:pPr>
      <w:r>
        <w:rPr>
          <w:rFonts w:ascii="Arial" w:hAnsi="Arial" w:cs="Arial"/>
          <w:b/>
          <w:sz w:val="32"/>
          <w:szCs w:val="32"/>
        </w:rPr>
        <w:t>МУНИЦИПАЛЬНОЕ ОБРАЗОВАНИЕ «ЗАБИТУЙ</w:t>
      </w:r>
      <w:r w:rsidRPr="00776C5A">
        <w:rPr>
          <w:rFonts w:ascii="Arial" w:hAnsi="Arial" w:cs="Arial"/>
          <w:b/>
          <w:sz w:val="32"/>
          <w:szCs w:val="32"/>
        </w:rPr>
        <w:t>»</w:t>
      </w:r>
    </w:p>
    <w:p w:rsidR="00647D9E" w:rsidRPr="00776C5A" w:rsidRDefault="00647D9E" w:rsidP="006470FB">
      <w:pPr>
        <w:spacing w:line="240" w:lineRule="auto"/>
        <w:jc w:val="center"/>
        <w:rPr>
          <w:rFonts w:ascii="Arial" w:hAnsi="Arial" w:cs="Arial"/>
          <w:b/>
          <w:sz w:val="32"/>
          <w:szCs w:val="32"/>
        </w:rPr>
      </w:pPr>
      <w:r w:rsidRPr="00776C5A">
        <w:rPr>
          <w:rFonts w:ascii="Arial" w:hAnsi="Arial" w:cs="Arial"/>
          <w:b/>
          <w:sz w:val="32"/>
          <w:szCs w:val="32"/>
        </w:rPr>
        <w:t>АДМИНИСТРАЦИЯ</w:t>
      </w:r>
    </w:p>
    <w:p w:rsidR="00647D9E" w:rsidRDefault="00647D9E" w:rsidP="006470FB">
      <w:pPr>
        <w:spacing w:line="240" w:lineRule="auto"/>
        <w:jc w:val="center"/>
        <w:rPr>
          <w:rFonts w:ascii="Arial" w:hAnsi="Arial" w:cs="Arial"/>
          <w:b/>
          <w:sz w:val="32"/>
          <w:szCs w:val="32"/>
        </w:rPr>
      </w:pPr>
      <w:r w:rsidRPr="00776C5A">
        <w:rPr>
          <w:rFonts w:ascii="Arial" w:hAnsi="Arial" w:cs="Arial"/>
          <w:b/>
          <w:sz w:val="32"/>
          <w:szCs w:val="32"/>
        </w:rPr>
        <w:t>ПОСТАНОВЛЕНИЕ</w:t>
      </w:r>
    </w:p>
    <w:p w:rsidR="00647D9E" w:rsidRPr="00122B31" w:rsidRDefault="00647D9E" w:rsidP="006470FB">
      <w:pPr>
        <w:spacing w:line="240" w:lineRule="auto"/>
        <w:jc w:val="center"/>
        <w:rPr>
          <w:rFonts w:ascii="Arial" w:hAnsi="Arial" w:cs="Arial"/>
          <w:b/>
          <w:sz w:val="32"/>
          <w:szCs w:val="32"/>
        </w:rPr>
      </w:pPr>
      <w:r w:rsidRPr="00122B31">
        <w:rPr>
          <w:rFonts w:ascii="Arial" w:hAnsi="Arial" w:cs="Arial"/>
          <w:b/>
          <w:sz w:val="32"/>
          <w:szCs w:val="32"/>
        </w:rPr>
        <w:t>ОБ УТВЕРЖДЕНИИ ПРАВИЛ СОДЕРЖАНИЯ И БЛАГОУСТРОЙСТВА ТЕРРИТОРИИ МУНИЦИПАЛЬНОГО ОБРАЗОВАНИЯ «ЗАБИТУЙ»</w:t>
      </w:r>
    </w:p>
    <w:p w:rsidR="00647D9E" w:rsidRDefault="00647D9E" w:rsidP="003D78DB">
      <w:pPr>
        <w:spacing w:line="240" w:lineRule="auto"/>
        <w:jc w:val="center"/>
        <w:rPr>
          <w:rFonts w:ascii="Arial" w:hAnsi="Arial" w:cs="Arial"/>
          <w:b/>
          <w:sz w:val="32"/>
          <w:szCs w:val="32"/>
        </w:rPr>
      </w:pPr>
    </w:p>
    <w:p w:rsidR="00647D9E" w:rsidRPr="00776C5A" w:rsidRDefault="00647D9E" w:rsidP="00122B31">
      <w:pPr>
        <w:spacing w:line="240" w:lineRule="auto"/>
        <w:ind w:firstLine="720"/>
        <w:jc w:val="both"/>
        <w:rPr>
          <w:rFonts w:ascii="Arial" w:hAnsi="Arial" w:cs="Arial"/>
          <w:sz w:val="24"/>
          <w:szCs w:val="24"/>
        </w:rPr>
      </w:pPr>
      <w:r w:rsidRPr="00776C5A">
        <w:rPr>
          <w:rFonts w:ascii="Arial" w:hAnsi="Arial" w:cs="Arial"/>
          <w:sz w:val="24"/>
          <w:szCs w:val="24"/>
        </w:rPr>
        <w:t>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Приказом Министерства регионального развития РФ от 27.12.2011г. №613 «Об утверждении Методических рекомендаций по разработке норм и правил по благоустройству территорий муниципальных образований», Законом Иркутской области от 30.12.2014г.№173-ОЗ «</w:t>
      </w:r>
      <w:hyperlink r:id="rId5" w:history="1">
        <w:r w:rsidRPr="00776C5A">
          <w:rPr>
            <w:rStyle w:val="a"/>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776C5A">
        <w:rPr>
          <w:rFonts w:ascii="Arial" w:hAnsi="Arial" w:cs="Arial"/>
          <w:b/>
          <w:sz w:val="24"/>
          <w:szCs w:val="24"/>
        </w:rPr>
        <w:t>»</w:t>
      </w:r>
      <w:r w:rsidRPr="00776C5A">
        <w:rPr>
          <w:rFonts w:ascii="Arial" w:hAnsi="Arial" w:cs="Arial"/>
          <w:sz w:val="24"/>
          <w:szCs w:val="24"/>
        </w:rPr>
        <w:t>, руководствуясь Уставом муниципального образования «Забитуй»,</w:t>
      </w:r>
    </w:p>
    <w:p w:rsidR="00647D9E" w:rsidRPr="00776C5A" w:rsidRDefault="00647D9E" w:rsidP="003D78DB">
      <w:pPr>
        <w:spacing w:line="240" w:lineRule="auto"/>
        <w:jc w:val="center"/>
        <w:rPr>
          <w:rFonts w:ascii="Arial" w:hAnsi="Arial" w:cs="Arial"/>
          <w:b/>
          <w:sz w:val="28"/>
          <w:szCs w:val="28"/>
        </w:rPr>
      </w:pPr>
      <w:r w:rsidRPr="00776C5A">
        <w:rPr>
          <w:rFonts w:ascii="Arial" w:hAnsi="Arial" w:cs="Arial"/>
          <w:b/>
          <w:sz w:val="28"/>
          <w:szCs w:val="28"/>
        </w:rPr>
        <w:t>ПОСТАНОВЛЯЮ:</w:t>
      </w:r>
    </w:p>
    <w:p w:rsidR="00647D9E" w:rsidRPr="00776C5A" w:rsidRDefault="00647D9E" w:rsidP="00122B31">
      <w:pPr>
        <w:spacing w:line="240" w:lineRule="auto"/>
        <w:ind w:firstLine="720"/>
        <w:rPr>
          <w:rFonts w:ascii="Arial" w:hAnsi="Arial" w:cs="Arial"/>
          <w:sz w:val="24"/>
          <w:szCs w:val="24"/>
        </w:rPr>
      </w:pPr>
      <w:r w:rsidRPr="00776C5A">
        <w:rPr>
          <w:rFonts w:ascii="Arial" w:hAnsi="Arial" w:cs="Arial"/>
          <w:sz w:val="24"/>
          <w:szCs w:val="24"/>
        </w:rPr>
        <w:t>1.Утвердить Правила содержания и благоустройства территории муниципального образования «Забитуй» (приложение).</w:t>
      </w:r>
    </w:p>
    <w:p w:rsidR="00647D9E" w:rsidRPr="00776C5A" w:rsidRDefault="00647D9E" w:rsidP="00122B31">
      <w:pPr>
        <w:spacing w:line="240" w:lineRule="auto"/>
        <w:ind w:firstLine="720"/>
        <w:rPr>
          <w:rFonts w:ascii="Arial" w:hAnsi="Arial" w:cs="Arial"/>
          <w:sz w:val="24"/>
          <w:szCs w:val="24"/>
        </w:rPr>
      </w:pPr>
      <w:r w:rsidRPr="00776C5A">
        <w:rPr>
          <w:rFonts w:ascii="Arial" w:hAnsi="Arial" w:cs="Arial"/>
          <w:sz w:val="24"/>
          <w:szCs w:val="24"/>
        </w:rPr>
        <w:t>2.Опубликовать настоящее постановление в «Забитуйском вестнике» и разместить в сети Интернет на сайте муниципального образования «Забитуй».</w:t>
      </w:r>
    </w:p>
    <w:p w:rsidR="00647D9E" w:rsidRPr="00776C5A" w:rsidRDefault="00647D9E" w:rsidP="00122B31">
      <w:pPr>
        <w:spacing w:line="240" w:lineRule="auto"/>
        <w:ind w:firstLine="720"/>
        <w:rPr>
          <w:rFonts w:ascii="Arial" w:hAnsi="Arial" w:cs="Arial"/>
          <w:sz w:val="24"/>
          <w:szCs w:val="24"/>
        </w:rPr>
      </w:pPr>
      <w:r w:rsidRPr="00776C5A">
        <w:rPr>
          <w:rFonts w:ascii="Arial" w:hAnsi="Arial" w:cs="Arial"/>
          <w:sz w:val="24"/>
          <w:szCs w:val="24"/>
        </w:rPr>
        <w:t>3.Контроль за исполнением настоящего постановления оставляю за собой.</w:t>
      </w:r>
    </w:p>
    <w:p w:rsidR="00647D9E" w:rsidRPr="00776C5A" w:rsidRDefault="00647D9E" w:rsidP="003D78DB">
      <w:pPr>
        <w:spacing w:line="240" w:lineRule="auto"/>
        <w:rPr>
          <w:rFonts w:ascii="Arial" w:hAnsi="Arial" w:cs="Arial"/>
          <w:sz w:val="24"/>
          <w:szCs w:val="24"/>
        </w:rPr>
      </w:pPr>
    </w:p>
    <w:p w:rsidR="00647D9E" w:rsidRPr="00776C5A" w:rsidRDefault="00647D9E" w:rsidP="003D78DB">
      <w:pPr>
        <w:spacing w:line="240" w:lineRule="auto"/>
        <w:rPr>
          <w:rFonts w:ascii="Arial" w:hAnsi="Arial" w:cs="Arial"/>
          <w:sz w:val="24"/>
          <w:szCs w:val="24"/>
        </w:rPr>
      </w:pPr>
      <w:r>
        <w:rPr>
          <w:rFonts w:ascii="Arial" w:hAnsi="Arial" w:cs="Arial"/>
        </w:rPr>
        <w:t xml:space="preserve">Глава </w:t>
      </w:r>
      <w:r w:rsidRPr="00776C5A">
        <w:rPr>
          <w:rFonts w:ascii="Arial" w:hAnsi="Arial" w:cs="Arial"/>
          <w:sz w:val="24"/>
          <w:szCs w:val="24"/>
        </w:rPr>
        <w:t>МО «Забитуй»</w:t>
      </w:r>
    </w:p>
    <w:p w:rsidR="00647D9E" w:rsidRPr="00776C5A" w:rsidRDefault="00647D9E" w:rsidP="003D78DB">
      <w:pPr>
        <w:spacing w:line="240" w:lineRule="auto"/>
        <w:rPr>
          <w:rFonts w:ascii="Arial" w:hAnsi="Arial" w:cs="Arial"/>
          <w:sz w:val="24"/>
          <w:szCs w:val="24"/>
        </w:rPr>
      </w:pPr>
      <w:r w:rsidRPr="00776C5A">
        <w:rPr>
          <w:rFonts w:ascii="Arial" w:hAnsi="Arial" w:cs="Arial"/>
          <w:sz w:val="24"/>
          <w:szCs w:val="24"/>
        </w:rPr>
        <w:t>С.П.Павленко</w:t>
      </w:r>
    </w:p>
    <w:p w:rsidR="00647D9E" w:rsidRPr="00CB146D" w:rsidRDefault="00647D9E" w:rsidP="003D78DB">
      <w:pPr>
        <w:spacing w:line="240" w:lineRule="auto"/>
        <w:jc w:val="right"/>
        <w:rPr>
          <w:rFonts w:ascii="Courier New" w:hAnsi="Courier New" w:cs="Courier New"/>
        </w:rPr>
      </w:pPr>
      <w:r w:rsidRPr="00CB146D">
        <w:rPr>
          <w:rFonts w:ascii="Courier New" w:hAnsi="Courier New" w:cs="Courier New"/>
        </w:rPr>
        <w:t>Утверждено постановлением</w:t>
      </w:r>
    </w:p>
    <w:p w:rsidR="00647D9E" w:rsidRPr="00CB146D" w:rsidRDefault="00647D9E" w:rsidP="003D78DB">
      <w:pPr>
        <w:spacing w:line="240" w:lineRule="auto"/>
        <w:jc w:val="right"/>
        <w:rPr>
          <w:rFonts w:ascii="Courier New" w:hAnsi="Courier New" w:cs="Courier New"/>
        </w:rPr>
      </w:pPr>
      <w:r>
        <w:rPr>
          <w:rFonts w:ascii="Courier New" w:hAnsi="Courier New" w:cs="Courier New"/>
        </w:rPr>
        <w:t>Главы МО «Забитуй»</w:t>
      </w:r>
    </w:p>
    <w:p w:rsidR="00647D9E" w:rsidRPr="00CB146D" w:rsidRDefault="00647D9E" w:rsidP="003D78DB">
      <w:pPr>
        <w:spacing w:line="240" w:lineRule="auto"/>
        <w:jc w:val="right"/>
        <w:rPr>
          <w:rFonts w:ascii="Courier New" w:hAnsi="Courier New" w:cs="Courier New"/>
        </w:rPr>
      </w:pPr>
      <w:r>
        <w:rPr>
          <w:rFonts w:ascii="Courier New" w:hAnsi="Courier New" w:cs="Courier New"/>
        </w:rPr>
        <w:t>от 11.07.2017г.№68-П</w:t>
      </w:r>
    </w:p>
    <w:p w:rsidR="00647D9E" w:rsidRPr="00CB146D" w:rsidRDefault="00647D9E" w:rsidP="003D78DB">
      <w:pPr>
        <w:spacing w:before="120" w:after="120" w:line="240" w:lineRule="auto"/>
        <w:jc w:val="center"/>
        <w:rPr>
          <w:rFonts w:ascii="Courier New" w:hAnsi="Courier New" w:cs="Courier New"/>
          <w:b/>
          <w:bCs/>
        </w:rPr>
      </w:pPr>
    </w:p>
    <w:p w:rsidR="00647D9E" w:rsidRDefault="00647D9E" w:rsidP="003D78DB">
      <w:pPr>
        <w:spacing w:line="240" w:lineRule="auto"/>
        <w:jc w:val="center"/>
        <w:rPr>
          <w:rFonts w:ascii="Arial" w:hAnsi="Arial" w:cs="Arial"/>
          <w:b/>
          <w:sz w:val="32"/>
          <w:szCs w:val="32"/>
        </w:rPr>
      </w:pPr>
      <w:r>
        <w:rPr>
          <w:rFonts w:ascii="Arial" w:hAnsi="Arial" w:cs="Arial"/>
          <w:b/>
          <w:sz w:val="32"/>
          <w:szCs w:val="32"/>
        </w:rPr>
        <w:t>ПРАВИЛ СОДЕРЖАНИЯ И БЛАГОУСТРОЙСТВА ТЕРРИТОРИИ МУНИЦИПАЛЬНОГО ОБРАЗОВАНИЯ «ЗАБИТУЙ»</w:t>
      </w:r>
    </w:p>
    <w:p w:rsidR="00647D9E" w:rsidRPr="007F1D42" w:rsidRDefault="00647D9E" w:rsidP="00582542">
      <w:pPr>
        <w:spacing w:line="240" w:lineRule="auto"/>
        <w:jc w:val="center"/>
        <w:rPr>
          <w:rFonts w:ascii="Arial" w:hAnsi="Arial" w:cs="Arial"/>
          <w:sz w:val="24"/>
          <w:szCs w:val="24"/>
        </w:rPr>
      </w:pPr>
      <w:r w:rsidRPr="007F1D42">
        <w:rPr>
          <w:rFonts w:ascii="Arial" w:hAnsi="Arial" w:cs="Arial"/>
          <w:sz w:val="24"/>
          <w:szCs w:val="24"/>
        </w:rPr>
        <w:t xml:space="preserve">Глава </w:t>
      </w:r>
      <w:r w:rsidRPr="007F1D42">
        <w:rPr>
          <w:rFonts w:ascii="Arial" w:hAnsi="Arial" w:cs="Arial"/>
          <w:sz w:val="24"/>
          <w:szCs w:val="24"/>
          <w:lang w:val="en-US"/>
        </w:rPr>
        <w:t>I</w:t>
      </w:r>
      <w:r w:rsidRPr="007F1D42">
        <w:rPr>
          <w:rFonts w:ascii="Arial" w:hAnsi="Arial" w:cs="Arial"/>
          <w:sz w:val="24"/>
          <w:szCs w:val="24"/>
        </w:rPr>
        <w:t>. Общие положения</w:t>
      </w:r>
    </w:p>
    <w:p w:rsidR="00647D9E" w:rsidRPr="007F1D42" w:rsidRDefault="00647D9E" w:rsidP="00582542">
      <w:pPr>
        <w:spacing w:line="240" w:lineRule="auto"/>
        <w:jc w:val="center"/>
        <w:rPr>
          <w:rFonts w:ascii="Arial" w:hAnsi="Arial" w:cs="Arial"/>
          <w:sz w:val="24"/>
          <w:szCs w:val="24"/>
        </w:rPr>
      </w:pPr>
      <w:r w:rsidRPr="007F1D42">
        <w:rPr>
          <w:rFonts w:ascii="Arial" w:hAnsi="Arial" w:cs="Arial"/>
          <w:sz w:val="24"/>
          <w:szCs w:val="24"/>
        </w:rPr>
        <w:t>Статья 1. Правовая основа и цели настоящих Правил</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Настоящие правила содержания и благоустройства территории м</w:t>
      </w:r>
      <w:r>
        <w:rPr>
          <w:rFonts w:ascii="Arial" w:hAnsi="Arial" w:cs="Arial"/>
          <w:sz w:val="24"/>
          <w:szCs w:val="24"/>
        </w:rPr>
        <w:t>униципального образования «Забитуй</w:t>
      </w:r>
      <w:r w:rsidRPr="007F1D42">
        <w:rPr>
          <w:rFonts w:ascii="Arial" w:hAnsi="Arial" w:cs="Arial"/>
          <w:sz w:val="24"/>
          <w:szCs w:val="24"/>
        </w:rPr>
        <w:t>» (далее – Правила) устанавливают в соответствии с федеральными и областными законами и иными нормативными правовыми актами, санитарными и техническими правилами и нормами, Уставом м</w:t>
      </w:r>
      <w:r>
        <w:rPr>
          <w:rFonts w:ascii="Arial" w:hAnsi="Arial" w:cs="Arial"/>
          <w:sz w:val="24"/>
          <w:szCs w:val="24"/>
        </w:rPr>
        <w:t>униципального образования «Забитуй</w:t>
      </w:r>
      <w:r w:rsidRPr="007F1D42">
        <w:rPr>
          <w:rFonts w:ascii="Arial" w:hAnsi="Arial" w:cs="Arial"/>
          <w:sz w:val="24"/>
          <w:szCs w:val="24"/>
        </w:rPr>
        <w:t>» основные требования и единый порядок благоустройства территорий, содержания домашних животных и птицы в муниципальном образовании в целях создания экологически безопасных, комфортных условий для проживания населения.</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Акты органов местного самоуправления м</w:t>
      </w:r>
      <w:r>
        <w:rPr>
          <w:rFonts w:ascii="Arial" w:hAnsi="Arial" w:cs="Arial"/>
          <w:sz w:val="24"/>
          <w:szCs w:val="24"/>
        </w:rPr>
        <w:t>униципального образования «Забитуй</w:t>
      </w:r>
      <w:r w:rsidRPr="007F1D42">
        <w:rPr>
          <w:rFonts w:ascii="Arial" w:hAnsi="Arial" w:cs="Arial"/>
          <w:sz w:val="24"/>
          <w:szCs w:val="24"/>
        </w:rPr>
        <w:t>» в сфере содержания и благоустройства его территории не должны противоречить Правилам.</w:t>
      </w:r>
    </w:p>
    <w:p w:rsidR="00647D9E" w:rsidRPr="007F1D42" w:rsidRDefault="00647D9E" w:rsidP="007F1D42">
      <w:pPr>
        <w:jc w:val="center"/>
        <w:rPr>
          <w:rFonts w:ascii="Arial" w:hAnsi="Arial" w:cs="Arial"/>
          <w:sz w:val="24"/>
          <w:szCs w:val="24"/>
        </w:rPr>
      </w:pPr>
      <w:r w:rsidRPr="007F1D42">
        <w:rPr>
          <w:rFonts w:ascii="Arial" w:hAnsi="Arial" w:cs="Arial"/>
          <w:sz w:val="24"/>
          <w:szCs w:val="24"/>
        </w:rPr>
        <w:t>Статья 2. Сфера действия Правил</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индивидуальных предпринимателей), расположенных и (или) осуществляющих свою деятельность на территории м</w:t>
      </w:r>
      <w:r>
        <w:rPr>
          <w:rFonts w:ascii="Arial" w:hAnsi="Arial" w:cs="Arial"/>
          <w:sz w:val="24"/>
          <w:szCs w:val="24"/>
        </w:rPr>
        <w:t>униципального образования «Забитуй</w:t>
      </w:r>
      <w:r w:rsidRPr="007F1D42">
        <w:rPr>
          <w:rFonts w:ascii="Arial" w:hAnsi="Arial" w:cs="Arial"/>
          <w:sz w:val="24"/>
          <w:szCs w:val="24"/>
        </w:rPr>
        <w:t>», должностных лиц, в том числе местного самоуправления, а также граждан, постоянно или временно проживающих на территории м</w:t>
      </w:r>
      <w:r>
        <w:rPr>
          <w:rFonts w:ascii="Arial" w:hAnsi="Arial" w:cs="Arial"/>
          <w:sz w:val="24"/>
          <w:szCs w:val="24"/>
        </w:rPr>
        <w:t>униципального образования «Забитуй</w:t>
      </w:r>
      <w:r w:rsidRPr="007F1D42">
        <w:rPr>
          <w:rFonts w:ascii="Arial" w:hAnsi="Arial" w:cs="Arial"/>
          <w:sz w:val="24"/>
          <w:szCs w:val="24"/>
        </w:rPr>
        <w:t>».</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2.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w:t>
      </w:r>
      <w:r>
        <w:rPr>
          <w:rFonts w:ascii="Arial" w:hAnsi="Arial" w:cs="Arial"/>
          <w:sz w:val="24"/>
          <w:szCs w:val="24"/>
        </w:rPr>
        <w:t>униципального образования «Забитуй</w:t>
      </w:r>
      <w:r w:rsidRPr="007F1D42">
        <w:rPr>
          <w:rFonts w:ascii="Arial" w:hAnsi="Arial" w:cs="Arial"/>
          <w:sz w:val="24"/>
          <w:szCs w:val="24"/>
        </w:rPr>
        <w:t>» с соблюдением Правил.</w:t>
      </w:r>
    </w:p>
    <w:p w:rsidR="00647D9E" w:rsidRPr="007F1D42" w:rsidRDefault="00647D9E" w:rsidP="007F1D42">
      <w:pPr>
        <w:jc w:val="center"/>
        <w:rPr>
          <w:rFonts w:ascii="Arial" w:hAnsi="Arial" w:cs="Arial"/>
          <w:sz w:val="24"/>
          <w:szCs w:val="24"/>
        </w:rPr>
      </w:pPr>
      <w:r w:rsidRPr="007F1D42">
        <w:rPr>
          <w:rFonts w:ascii="Arial" w:hAnsi="Arial" w:cs="Arial"/>
          <w:sz w:val="24"/>
          <w:szCs w:val="24"/>
        </w:rPr>
        <w:t>Статья 3. Организация содержания и благоустройства территории администрацией муниципального образования</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Администрация м</w:t>
      </w:r>
      <w:r>
        <w:rPr>
          <w:rFonts w:ascii="Arial" w:hAnsi="Arial" w:cs="Arial"/>
          <w:sz w:val="24"/>
          <w:szCs w:val="24"/>
        </w:rPr>
        <w:t>униципального образования «Забитуй</w:t>
      </w:r>
      <w:r w:rsidRPr="007F1D42">
        <w:rPr>
          <w:rFonts w:ascii="Arial" w:hAnsi="Arial" w:cs="Arial"/>
          <w:sz w:val="24"/>
          <w:szCs w:val="24"/>
        </w:rPr>
        <w:t>» организует осуществление мер (работ), направленных на обеспечение чистоты и порядка на его территории, создание благоприятных условий для жизни и здоровья населения.</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Деятельность в сфере содержания и благоустройства курирует глава м</w:t>
      </w:r>
      <w:r>
        <w:rPr>
          <w:rFonts w:ascii="Arial" w:hAnsi="Arial" w:cs="Arial"/>
          <w:sz w:val="24"/>
          <w:szCs w:val="24"/>
        </w:rPr>
        <w:t>униципального образования «Забитуй</w:t>
      </w:r>
      <w:r w:rsidRPr="007F1D42">
        <w:rPr>
          <w:rFonts w:ascii="Arial" w:hAnsi="Arial" w:cs="Arial"/>
          <w:sz w:val="24"/>
          <w:szCs w:val="24"/>
        </w:rPr>
        <w:t>».</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В соответствии с Уставом м</w:t>
      </w:r>
      <w:r>
        <w:rPr>
          <w:rFonts w:ascii="Arial" w:hAnsi="Arial" w:cs="Arial"/>
          <w:sz w:val="24"/>
          <w:szCs w:val="24"/>
        </w:rPr>
        <w:t>униципального образования «Забитуй</w:t>
      </w:r>
      <w:r w:rsidRPr="007F1D42">
        <w:rPr>
          <w:rFonts w:ascii="Arial" w:hAnsi="Arial" w:cs="Arial"/>
          <w:sz w:val="24"/>
          <w:szCs w:val="24"/>
        </w:rPr>
        <w:t>» администрация м</w:t>
      </w:r>
      <w:r>
        <w:rPr>
          <w:rFonts w:ascii="Arial" w:hAnsi="Arial" w:cs="Arial"/>
          <w:sz w:val="24"/>
          <w:szCs w:val="24"/>
        </w:rPr>
        <w:t xml:space="preserve">униципального образования «Забитуй» вправе </w:t>
      </w:r>
      <w:r w:rsidRPr="007F1D42">
        <w:rPr>
          <w:rFonts w:ascii="Arial" w:hAnsi="Arial" w:cs="Arial"/>
          <w:sz w:val="24"/>
          <w:szCs w:val="24"/>
        </w:rPr>
        <w:t>привлекать граждан на добровольной основе к выполнению работ в сфере содержания и благоустройства территорий как социально значимых работ, определять порядок участия граждан в этих работах.</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В целях повышения уровня чистоты и порядка, улучшения качества среды проживания в муниципальном образован</w:t>
      </w:r>
      <w:r>
        <w:rPr>
          <w:rFonts w:ascii="Arial" w:hAnsi="Arial" w:cs="Arial"/>
          <w:sz w:val="24"/>
          <w:szCs w:val="24"/>
        </w:rPr>
        <w:t>ии «Забитуй</w:t>
      </w:r>
      <w:r w:rsidRPr="007F1D42">
        <w:rPr>
          <w:rFonts w:ascii="Arial" w:hAnsi="Arial" w:cs="Arial"/>
          <w:sz w:val="24"/>
          <w:szCs w:val="24"/>
        </w:rPr>
        <w:t>» могут проводиться месячники по уборке и благоустройству, смотры – конкурсы на лучшее содержание населенных пунктов, улиц, зданий, домовладений (конкурсы благоустройства) в соответствии с положением, утвержденным главой администрации муниципально</w:t>
      </w:r>
      <w:r>
        <w:rPr>
          <w:rFonts w:ascii="Arial" w:hAnsi="Arial" w:cs="Arial"/>
          <w:sz w:val="24"/>
          <w:szCs w:val="24"/>
        </w:rPr>
        <w:t>го образования «Забитуй</w:t>
      </w:r>
      <w:r w:rsidRPr="007F1D42">
        <w:rPr>
          <w:rFonts w:ascii="Arial" w:hAnsi="Arial" w:cs="Arial"/>
          <w:sz w:val="24"/>
          <w:szCs w:val="24"/>
        </w:rPr>
        <w:t>».</w:t>
      </w:r>
    </w:p>
    <w:p w:rsidR="00647D9E" w:rsidRPr="007F1D42" w:rsidRDefault="00647D9E" w:rsidP="007F1D42">
      <w:pPr>
        <w:jc w:val="center"/>
        <w:rPr>
          <w:rFonts w:ascii="Arial" w:hAnsi="Arial" w:cs="Arial"/>
          <w:sz w:val="24"/>
          <w:szCs w:val="24"/>
        </w:rPr>
      </w:pPr>
      <w:r w:rsidRPr="007F1D42">
        <w:rPr>
          <w:rFonts w:ascii="Arial" w:hAnsi="Arial" w:cs="Arial"/>
          <w:sz w:val="24"/>
          <w:szCs w:val="24"/>
        </w:rPr>
        <w:t xml:space="preserve">Глава </w:t>
      </w:r>
      <w:r w:rsidRPr="007F1D42">
        <w:rPr>
          <w:rFonts w:ascii="Arial" w:hAnsi="Arial" w:cs="Arial"/>
          <w:sz w:val="24"/>
          <w:szCs w:val="24"/>
          <w:lang w:val="en-US"/>
        </w:rPr>
        <w:t>II</w:t>
      </w:r>
      <w:r w:rsidRPr="007F1D42">
        <w:rPr>
          <w:rFonts w:ascii="Arial" w:hAnsi="Arial" w:cs="Arial"/>
          <w:sz w:val="24"/>
          <w:szCs w:val="24"/>
        </w:rPr>
        <w:t>. Содержание территории</w:t>
      </w:r>
    </w:p>
    <w:p w:rsidR="00647D9E" w:rsidRPr="007F1D42" w:rsidRDefault="00647D9E" w:rsidP="007F1D42">
      <w:pPr>
        <w:jc w:val="center"/>
        <w:rPr>
          <w:rFonts w:ascii="Arial" w:hAnsi="Arial" w:cs="Arial"/>
          <w:sz w:val="24"/>
          <w:szCs w:val="24"/>
        </w:rPr>
      </w:pPr>
      <w:r w:rsidRPr="007F1D42">
        <w:rPr>
          <w:rFonts w:ascii="Arial" w:hAnsi="Arial" w:cs="Arial"/>
          <w:sz w:val="24"/>
          <w:szCs w:val="24"/>
        </w:rPr>
        <w:t>Статья 4. Понятие и объекты содержания территории</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Содержание территории –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Объектами содержания территории являются:</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проезжая часть и тротуары улиц и переулков;</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площади, мосты, набережные, дворы;</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остановки, павильоны общественного транспорта;</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гаражи, автостоянки, места парковок;</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фасады, крыши зданий, жилых домов и надворных построек;</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ограждения (ограды, заборы), щиты, стенды и т.п.;</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спортивные площадки, стадионы, корты;</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детские площадки;</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малые архитектурные формы (беседки, цветочницы, рабатки, скамейки и т.п.);</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скверы, сады, деревья, газоны, кустарники;</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кладбища;</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контейнеры, контейнерные площадки;</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фонари и опоры уличного освещения;</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иные объекты коммунальной инфраструктуры.</w:t>
      </w:r>
    </w:p>
    <w:p w:rsidR="00647D9E" w:rsidRPr="007F1D42" w:rsidRDefault="00647D9E" w:rsidP="007F1D42">
      <w:pPr>
        <w:pStyle w:val="ListParagraph"/>
        <w:jc w:val="center"/>
        <w:rPr>
          <w:rFonts w:ascii="Arial" w:hAnsi="Arial" w:cs="Arial"/>
          <w:sz w:val="24"/>
          <w:szCs w:val="24"/>
        </w:rPr>
      </w:pPr>
    </w:p>
    <w:p w:rsidR="00647D9E" w:rsidRDefault="00647D9E" w:rsidP="007F1D42">
      <w:pPr>
        <w:pStyle w:val="ListParagraph"/>
        <w:jc w:val="center"/>
        <w:rPr>
          <w:rFonts w:ascii="Arial" w:hAnsi="Arial" w:cs="Arial"/>
          <w:sz w:val="24"/>
          <w:szCs w:val="24"/>
        </w:rPr>
      </w:pPr>
      <w:r w:rsidRPr="007F1D42">
        <w:rPr>
          <w:rFonts w:ascii="Arial" w:hAnsi="Arial" w:cs="Arial"/>
          <w:sz w:val="24"/>
          <w:szCs w:val="24"/>
        </w:rPr>
        <w:t>Статья 5. Субъекты, ответственные за содержание территорий</w:t>
      </w:r>
    </w:p>
    <w:p w:rsidR="00647D9E" w:rsidRPr="007F1D42" w:rsidRDefault="00647D9E" w:rsidP="007F1D42">
      <w:pPr>
        <w:pStyle w:val="ListParagraph"/>
        <w:jc w:val="center"/>
        <w:rPr>
          <w:rFonts w:ascii="Arial" w:hAnsi="Arial" w:cs="Arial"/>
          <w:sz w:val="24"/>
          <w:szCs w:val="24"/>
        </w:rPr>
      </w:pP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Юридические и физические лица, выполняют обязанности по содержанию земельного участка, принадлежащего им на праве собственности, пользования или владения.</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Юридические и физические лица, являющиеся собственниками, владельцами, арендаторами (далее – владельцами) зданий, жилых домов, иных сооружений выполняют обязанности по их содержанию, а также по содержанию прилегающей (придомовой) территории.</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3. </w:t>
      </w:r>
      <w:r w:rsidRPr="007F1D42">
        <w:rPr>
          <w:rFonts w:ascii="Arial" w:hAnsi="Arial" w:cs="Arial"/>
          <w:sz w:val="24"/>
          <w:szCs w:val="24"/>
        </w:rPr>
        <w:t>Специализированные организации и службы (далее – специализированные службы) по решению главы администрации муниципального образования и за счет средств местного бюджета обеспечивают уборку (и реализацию иных мер по содержанию) территорий, не закрепленных за юридическими и физическими лицами.</w:t>
      </w:r>
    </w:p>
    <w:p w:rsidR="00647D9E" w:rsidRPr="007F1D42" w:rsidRDefault="00647D9E" w:rsidP="00122B31">
      <w:pPr>
        <w:pStyle w:val="ListParagraph"/>
        <w:spacing w:line="240" w:lineRule="auto"/>
        <w:ind w:left="0" w:firstLine="720"/>
        <w:jc w:val="both"/>
        <w:rPr>
          <w:rFonts w:ascii="Arial" w:hAnsi="Arial" w:cs="Arial"/>
          <w:sz w:val="24"/>
          <w:szCs w:val="24"/>
        </w:rPr>
      </w:pPr>
      <w:r>
        <w:rPr>
          <w:rFonts w:ascii="Arial" w:hAnsi="Arial" w:cs="Arial"/>
          <w:sz w:val="24"/>
          <w:szCs w:val="24"/>
        </w:rPr>
        <w:t xml:space="preserve">4. </w:t>
      </w:r>
      <w:r w:rsidRPr="007F1D42">
        <w:rPr>
          <w:rFonts w:ascii="Arial" w:hAnsi="Arial" w:cs="Arial"/>
          <w:sz w:val="24"/>
          <w:szCs w:val="24"/>
        </w:rPr>
        <w:t>Юридические лица, индивидуальные предприниматели, граждане, являющиеся владельцами частных домов, выполняют обязанности по содержанию земельных участков, прилегающей (придомовой) территории самостоятельно за счет собственных средств или по договору, заключаемому ими со специализированными службами, гражданами.</w:t>
      </w:r>
    </w:p>
    <w:p w:rsidR="00647D9E" w:rsidRDefault="00647D9E" w:rsidP="00122B31">
      <w:pPr>
        <w:pStyle w:val="ListParagraph"/>
        <w:ind w:left="1080" w:firstLine="720"/>
        <w:jc w:val="both"/>
        <w:rPr>
          <w:rFonts w:ascii="Arial" w:hAnsi="Arial" w:cs="Arial"/>
          <w:sz w:val="24"/>
          <w:szCs w:val="24"/>
        </w:rPr>
      </w:pPr>
    </w:p>
    <w:p w:rsidR="00647D9E" w:rsidRPr="007F1D42" w:rsidRDefault="00647D9E" w:rsidP="007F1D42">
      <w:pPr>
        <w:pStyle w:val="ListParagraph"/>
        <w:ind w:left="1080"/>
        <w:jc w:val="center"/>
        <w:rPr>
          <w:rFonts w:ascii="Arial" w:hAnsi="Arial" w:cs="Arial"/>
          <w:sz w:val="24"/>
          <w:szCs w:val="24"/>
        </w:rPr>
      </w:pPr>
      <w:r w:rsidRPr="007F1D42">
        <w:rPr>
          <w:rFonts w:ascii="Arial" w:hAnsi="Arial" w:cs="Arial"/>
          <w:sz w:val="24"/>
          <w:szCs w:val="24"/>
        </w:rPr>
        <w:t>Статья 6. Нормативы уборки территорий</w:t>
      </w:r>
    </w:p>
    <w:p w:rsidR="00647D9E" w:rsidRPr="007F1D42" w:rsidRDefault="00647D9E" w:rsidP="00122B31">
      <w:pPr>
        <w:spacing w:line="240" w:lineRule="auto"/>
        <w:ind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 xml:space="preserve">Юридические лица, индивидуальные предприниматели проводят ежедневную уборку на прилегающей к зданию по периметру территории шириной не менее </w:t>
      </w:r>
      <w:smartTag w:uri="urn:schemas-microsoft-com:office:smarttags" w:element="metricconverter">
        <w:smartTagPr>
          <w:attr w:name="ProductID" w:val="10 метров"/>
        </w:smartTagPr>
        <w:r w:rsidRPr="007F1D42">
          <w:rPr>
            <w:rFonts w:ascii="Arial" w:hAnsi="Arial" w:cs="Arial"/>
            <w:sz w:val="24"/>
            <w:szCs w:val="24"/>
          </w:rPr>
          <w:t>10 метров</w:t>
        </w:r>
      </w:smartTag>
      <w:r w:rsidRPr="007F1D42">
        <w:rPr>
          <w:rFonts w:ascii="Arial" w:hAnsi="Arial" w:cs="Arial"/>
          <w:sz w:val="24"/>
          <w:szCs w:val="24"/>
        </w:rPr>
        <w:t>. Прилегающая территория составляет:</w:t>
      </w:r>
    </w:p>
    <w:p w:rsidR="00647D9E" w:rsidRPr="007F1D42" w:rsidRDefault="00647D9E" w:rsidP="00122B31">
      <w:pPr>
        <w:spacing w:line="240" w:lineRule="auto"/>
        <w:ind w:firstLine="720"/>
        <w:jc w:val="both"/>
        <w:rPr>
          <w:rFonts w:ascii="Arial" w:hAnsi="Arial" w:cs="Arial"/>
          <w:sz w:val="24"/>
          <w:szCs w:val="24"/>
        </w:rPr>
      </w:pPr>
      <w:r w:rsidRPr="007F1D42">
        <w:rPr>
          <w:rFonts w:ascii="Arial" w:hAnsi="Arial" w:cs="Arial"/>
          <w:sz w:val="24"/>
          <w:szCs w:val="24"/>
        </w:rPr>
        <w:t>- для гаражей, автостоянок, парковок – от</w:t>
      </w:r>
      <w:r>
        <w:rPr>
          <w:rFonts w:ascii="Arial" w:hAnsi="Arial" w:cs="Arial"/>
          <w:sz w:val="24"/>
          <w:szCs w:val="24"/>
        </w:rPr>
        <w:t xml:space="preserve"> </w:t>
      </w:r>
      <w:r w:rsidRPr="007F1D42">
        <w:rPr>
          <w:rFonts w:ascii="Arial" w:hAnsi="Arial" w:cs="Arial"/>
          <w:sz w:val="24"/>
          <w:szCs w:val="24"/>
        </w:rPr>
        <w:t xml:space="preserve">10 до </w:t>
      </w:r>
      <w:smartTag w:uri="urn:schemas-microsoft-com:office:smarttags" w:element="metricconverter">
        <w:smartTagPr>
          <w:attr w:name="ProductID" w:val="50 метров"/>
        </w:smartTagPr>
        <w:r w:rsidRPr="007F1D42">
          <w:rPr>
            <w:rFonts w:ascii="Arial" w:hAnsi="Arial" w:cs="Arial"/>
            <w:sz w:val="24"/>
            <w:szCs w:val="24"/>
          </w:rPr>
          <w:t>50 метров</w:t>
        </w:r>
      </w:smartTag>
      <w:r w:rsidRPr="007F1D42">
        <w:rPr>
          <w:rFonts w:ascii="Arial" w:hAnsi="Arial" w:cs="Arial"/>
          <w:sz w:val="24"/>
          <w:szCs w:val="24"/>
        </w:rPr>
        <w:t xml:space="preserve"> (в зависимости от вместимости объекта);</w:t>
      </w:r>
    </w:p>
    <w:p w:rsidR="00647D9E" w:rsidRPr="007F1D42" w:rsidRDefault="00647D9E" w:rsidP="00122B31">
      <w:pPr>
        <w:spacing w:line="240" w:lineRule="auto"/>
        <w:ind w:firstLine="720"/>
        <w:jc w:val="both"/>
        <w:rPr>
          <w:rFonts w:ascii="Arial" w:hAnsi="Arial" w:cs="Arial"/>
          <w:sz w:val="24"/>
          <w:szCs w:val="24"/>
        </w:rPr>
      </w:pPr>
      <w:r w:rsidRPr="007F1D42">
        <w:rPr>
          <w:rFonts w:ascii="Arial" w:hAnsi="Arial" w:cs="Arial"/>
          <w:sz w:val="24"/>
          <w:szCs w:val="24"/>
        </w:rPr>
        <w:t xml:space="preserve">- для торговых павильонов и киосков – не менее </w:t>
      </w:r>
      <w:smartTag w:uri="urn:schemas-microsoft-com:office:smarttags" w:element="metricconverter">
        <w:smartTagPr>
          <w:attr w:name="ProductID" w:val="5 метров"/>
        </w:smartTagPr>
        <w:r w:rsidRPr="007F1D42">
          <w:rPr>
            <w:rFonts w:ascii="Arial" w:hAnsi="Arial" w:cs="Arial"/>
            <w:sz w:val="24"/>
            <w:szCs w:val="24"/>
          </w:rPr>
          <w:t>5 метров</w:t>
        </w:r>
      </w:smartTag>
      <w:r w:rsidRPr="007F1D42">
        <w:rPr>
          <w:rFonts w:ascii="Arial" w:hAnsi="Arial" w:cs="Arial"/>
          <w:sz w:val="24"/>
          <w:szCs w:val="24"/>
        </w:rPr>
        <w:t>.</w:t>
      </w:r>
    </w:p>
    <w:p w:rsidR="00647D9E" w:rsidRPr="007F1D42" w:rsidRDefault="00647D9E" w:rsidP="00122B31">
      <w:pPr>
        <w:spacing w:line="240" w:lineRule="auto"/>
        <w:ind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 xml:space="preserve">Юридические лица, индивидуальные предприниматели, имеющие ограждения (ограды, заборы) территорий, проводят ежедневную уборку на прилегающей к ограждению территории шириной не менее </w:t>
      </w:r>
      <w:smartTag w:uri="urn:schemas-microsoft-com:office:smarttags" w:element="metricconverter">
        <w:smartTagPr>
          <w:attr w:name="ProductID" w:val="5 метров"/>
        </w:smartTagPr>
        <w:r w:rsidRPr="007F1D42">
          <w:rPr>
            <w:rFonts w:ascii="Arial" w:hAnsi="Arial" w:cs="Arial"/>
            <w:sz w:val="24"/>
            <w:szCs w:val="24"/>
          </w:rPr>
          <w:t>5 метров</w:t>
        </w:r>
      </w:smartTag>
      <w:r w:rsidRPr="007F1D42">
        <w:rPr>
          <w:rFonts w:ascii="Arial" w:hAnsi="Arial" w:cs="Arial"/>
          <w:sz w:val="24"/>
          <w:szCs w:val="24"/>
        </w:rPr>
        <w:t>, а по линии застройки – газоны, тротуары до проезжей части, включая придорожный кювет.</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Владельцы час</w:t>
      </w:r>
      <w:r>
        <w:rPr>
          <w:rFonts w:ascii="Arial" w:hAnsi="Arial" w:cs="Arial"/>
          <w:sz w:val="24"/>
          <w:szCs w:val="24"/>
        </w:rPr>
        <w:t xml:space="preserve">тных домов, коттеджей (далее – </w:t>
      </w:r>
      <w:r w:rsidRPr="007F1D42">
        <w:rPr>
          <w:rFonts w:ascii="Arial" w:hAnsi="Arial" w:cs="Arial"/>
          <w:sz w:val="24"/>
          <w:szCs w:val="24"/>
        </w:rPr>
        <w:t>частных домов) проводят регулярную уборку на прилегающей (придомовой) территории по длине занимаемого участка вдоль улицы с двусторонней или односторонней застройкой на ширину тротуара до проезжей части, включая придорожный кювет.</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Юридические лица, индивидуальные предприниматели, граждане выполняют уборку использованной территории при осуществлении мелкорозничной торговли (в том числе рук, лотков, автомашин).</w:t>
      </w:r>
    </w:p>
    <w:p w:rsidR="00647D9E" w:rsidRPr="007F1D42" w:rsidRDefault="00647D9E" w:rsidP="007F1D42">
      <w:pPr>
        <w:jc w:val="center"/>
        <w:rPr>
          <w:rFonts w:ascii="Arial" w:hAnsi="Arial" w:cs="Arial"/>
          <w:sz w:val="24"/>
          <w:szCs w:val="24"/>
        </w:rPr>
      </w:pPr>
      <w:r w:rsidRPr="007F1D42">
        <w:rPr>
          <w:rFonts w:ascii="Arial" w:hAnsi="Arial" w:cs="Arial"/>
          <w:sz w:val="24"/>
          <w:szCs w:val="24"/>
        </w:rPr>
        <w:t>Статья 7.Периоды, содержание, виды уборки территории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Уборка территории в весенне-летний период производится с 15 апреля до 15 октября и предусматривает очистку, и текущий ремонт проезжей части улиц, кюветов, тротуаров, площадей, сезонную стрижку кустарников,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В осеннее время в зависимости от климатических условий проводятся дополнительные работы по сбору и уборке листьев, очистке территории от мусора.</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Уборка территории в осенне-зимний период производится с 15 октября до 15 апреля и предусматривает уборку снега, льда, мусора, подсыпку песком пешеходных дорожек. Подсыпка проезжей части улиц песком, гравийной смесью начинается с выпадением снега и появлением гололеда. В осенне-зимний период запрещается обработка тротуаров и дорожных покрытий технической солью, поваренной солью, жидким хлористым кальцием. При обильном снегопаде и сильном гололеде на основные дороги привлекаются дополнительные силы и средства специализированных служб.</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Уборка территории производится механизированным способом.</w:t>
      </w:r>
    </w:p>
    <w:p w:rsidR="00647D9E" w:rsidRPr="007F1D42" w:rsidRDefault="00647D9E" w:rsidP="007F1D42">
      <w:pPr>
        <w:jc w:val="center"/>
        <w:rPr>
          <w:rFonts w:ascii="Arial" w:hAnsi="Arial" w:cs="Arial"/>
          <w:sz w:val="24"/>
          <w:szCs w:val="24"/>
        </w:rPr>
      </w:pPr>
      <w:r w:rsidRPr="007F1D42">
        <w:rPr>
          <w:rFonts w:ascii="Arial" w:hAnsi="Arial" w:cs="Arial"/>
          <w:sz w:val="24"/>
          <w:szCs w:val="24"/>
        </w:rPr>
        <w:t>Статья 8.Уборка территории в осенне-зимний период</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При производстве уборки территории в осенне-зимний период снег и лед складируются в специально отведенные места. Запрещается:</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складирование сколотого льда и грязного снега на посадках зеленых насаждений;</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складирование снега на ледовом покрове рек и озер, сбрасывание снега и льда в открытые водоемы, разбрасывание снега и льда на проезжей части улиц;</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укладка снега и сколки льда на трассах тепловых сетей;</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складывание снега и льда в теплофикационные камеры, смотровые и дождевые колодцы;</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 </w:t>
      </w:r>
      <w:r w:rsidRPr="007F1D42">
        <w:rPr>
          <w:rFonts w:ascii="Arial" w:hAnsi="Arial" w:cs="Arial"/>
          <w:sz w:val="24"/>
          <w:szCs w:val="24"/>
        </w:rPr>
        <w:t>завоз снега во дворы;</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 xml:space="preserve">- </w:t>
      </w:r>
      <w:r>
        <w:rPr>
          <w:rFonts w:ascii="Arial" w:hAnsi="Arial" w:cs="Arial"/>
          <w:sz w:val="24"/>
          <w:szCs w:val="24"/>
        </w:rPr>
        <w:t>прич</w:t>
      </w:r>
      <w:r w:rsidRPr="007F1D42">
        <w:rPr>
          <w:rFonts w:ascii="Arial" w:hAnsi="Arial" w:cs="Arial"/>
          <w:sz w:val="24"/>
          <w:szCs w:val="24"/>
        </w:rPr>
        <w:t>аливание снега к стенам зданий.</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Сбрасывание снега с крыш и удалением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и т.п. Запрещается сбрасывать снег, лед и мусор в воронки водосточных труб. Сброшенный с крыши снег и ледяные сосульки немедленно убираются по окончании сбрасывания.</w:t>
      </w:r>
    </w:p>
    <w:p w:rsidR="00647D9E" w:rsidRDefault="00647D9E" w:rsidP="007F1D42">
      <w:pPr>
        <w:pStyle w:val="ListParagraph"/>
        <w:jc w:val="center"/>
        <w:rPr>
          <w:rFonts w:ascii="Arial" w:hAnsi="Arial" w:cs="Arial"/>
          <w:sz w:val="24"/>
          <w:szCs w:val="24"/>
        </w:rPr>
      </w:pPr>
    </w:p>
    <w:p w:rsidR="00647D9E" w:rsidRDefault="00647D9E" w:rsidP="007F1D42">
      <w:pPr>
        <w:pStyle w:val="ListParagraph"/>
        <w:jc w:val="center"/>
        <w:rPr>
          <w:rFonts w:ascii="Arial" w:hAnsi="Arial" w:cs="Arial"/>
          <w:sz w:val="24"/>
          <w:szCs w:val="24"/>
        </w:rPr>
      </w:pPr>
      <w:r w:rsidRPr="007F1D42">
        <w:rPr>
          <w:rFonts w:ascii="Arial" w:hAnsi="Arial" w:cs="Arial"/>
          <w:sz w:val="24"/>
          <w:szCs w:val="24"/>
        </w:rPr>
        <w:t>Статья 9. Сбор мелкого мусора в урны</w:t>
      </w:r>
    </w:p>
    <w:p w:rsidR="00647D9E" w:rsidRPr="007F1D42" w:rsidRDefault="00647D9E" w:rsidP="007F1D42">
      <w:pPr>
        <w:pStyle w:val="ListParagraph"/>
        <w:jc w:val="center"/>
        <w:rPr>
          <w:rFonts w:ascii="Arial" w:hAnsi="Arial" w:cs="Arial"/>
          <w:sz w:val="24"/>
          <w:szCs w:val="24"/>
        </w:rPr>
      </w:pP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В населенных пунктах устанавливаются в достаточном количестве урны для сбора мелкого мусора. Расстояние между урнами определяется в зависимости от интенсивности использования территории, но не более чем 50 метров в оживленных и 100 метров – в малолюдных местах общего использования.</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Установка урн обязательна в местах остановки общественного транспорта, при входе в административные учреждения и организации, оказывающие услуги в сфере торговли и общественного питания, связи, транспорта, и на их территории, а также при проведении общественных и культурно-массовых мероприятий, народных гуляний.</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Запрещается мелкорозничная торговля пищевыми продуктами при отсутствии у продавца урны или иной емкости для мусора.</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Установление урны должны очищаться не реже одного раза в день, промываться не реже одного раза в неделю и систематически дезинфицироваться. Мусор выносится в контейнеры для сбора бытового мусора (мусоросборники) или грузится в специальный транспорт для вывоза.</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5.</w:t>
      </w:r>
      <w:r>
        <w:rPr>
          <w:rFonts w:ascii="Arial" w:hAnsi="Arial" w:cs="Arial"/>
          <w:sz w:val="24"/>
          <w:szCs w:val="24"/>
        </w:rPr>
        <w:t xml:space="preserve"> </w:t>
      </w:r>
      <w:r w:rsidRPr="007F1D42">
        <w:rPr>
          <w:rFonts w:ascii="Arial" w:hAnsi="Arial" w:cs="Arial"/>
          <w:sz w:val="24"/>
          <w:szCs w:val="24"/>
        </w:rPr>
        <w:t>Юридические лица, индивидуальные предприниматели устанавливают урны и обеспечивают их очистку промывку и дезинфекцию на закрепленной за ними территории.</w:t>
      </w:r>
    </w:p>
    <w:p w:rsidR="00647D9E" w:rsidRPr="007F1D42" w:rsidRDefault="00647D9E" w:rsidP="00925F30">
      <w:pPr>
        <w:pStyle w:val="ListParagraph"/>
        <w:jc w:val="both"/>
        <w:rPr>
          <w:rFonts w:ascii="Arial" w:hAnsi="Arial" w:cs="Arial"/>
          <w:sz w:val="24"/>
          <w:szCs w:val="24"/>
        </w:rPr>
      </w:pPr>
    </w:p>
    <w:p w:rsidR="00647D9E" w:rsidRPr="007F1D42" w:rsidRDefault="00647D9E" w:rsidP="007F1D42">
      <w:pPr>
        <w:pStyle w:val="ListParagraph"/>
        <w:jc w:val="center"/>
        <w:rPr>
          <w:rFonts w:ascii="Arial" w:hAnsi="Arial" w:cs="Arial"/>
          <w:sz w:val="24"/>
          <w:szCs w:val="24"/>
        </w:rPr>
      </w:pPr>
      <w:r w:rsidRPr="007F1D42">
        <w:rPr>
          <w:rFonts w:ascii="Arial" w:hAnsi="Arial" w:cs="Arial"/>
          <w:sz w:val="24"/>
          <w:szCs w:val="24"/>
        </w:rPr>
        <w:t>Статья 10. Сбор и вывоз твердых бытовых отходов</w:t>
      </w:r>
    </w:p>
    <w:p w:rsidR="00647D9E" w:rsidRPr="007F1D42" w:rsidRDefault="00647D9E" w:rsidP="007F1D42">
      <w:pPr>
        <w:pStyle w:val="ListParagraph"/>
        <w:jc w:val="center"/>
        <w:rPr>
          <w:rFonts w:ascii="Arial" w:hAnsi="Arial" w:cs="Arial"/>
          <w:sz w:val="24"/>
          <w:szCs w:val="24"/>
        </w:rPr>
      </w:pP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Твердые бытовые отходы – отходы, образующиеся в результате жизнедеятельности населения (приготовление пищи, уборка и текущий ремонт жилых помещений и др.)</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Для сбора твердых бытовых отходов в благоустроенном жилищном фонде, а также для сбора твердых бытовых отходов юридическими лицами и индивидуальными предпринимателями применяются бетонные или металлические мусоросборники (контейнеры). В домовладениях, не имеющих канализации, допускается применение деревянных мусоросборников.</w:t>
      </w:r>
    </w:p>
    <w:p w:rsidR="00647D9E" w:rsidRPr="007F1D42" w:rsidRDefault="00647D9E" w:rsidP="00122B31">
      <w:pPr>
        <w:pStyle w:val="ListParagraph"/>
        <w:ind w:left="0" w:firstLine="720"/>
        <w:jc w:val="both"/>
        <w:rPr>
          <w:rFonts w:ascii="Arial" w:hAnsi="Arial" w:cs="Arial"/>
          <w:sz w:val="24"/>
          <w:szCs w:val="24"/>
        </w:rPr>
      </w:pPr>
      <w:r w:rsidRPr="007F1D42">
        <w:rPr>
          <w:rFonts w:ascii="Arial" w:hAnsi="Arial" w:cs="Arial"/>
          <w:sz w:val="24"/>
          <w:szCs w:val="24"/>
        </w:rPr>
        <w:t>Сбор крупногабаритных отходов (бытовая техника, мебель и др.) производится в бункеры – накопители.</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3. </w:t>
      </w:r>
      <w:r w:rsidRPr="007F1D42">
        <w:rPr>
          <w:rFonts w:ascii="Arial" w:hAnsi="Arial" w:cs="Arial"/>
          <w:sz w:val="24"/>
          <w:szCs w:val="24"/>
        </w:rPr>
        <w:t>В частном секторе места расположения мусоросборника и помойных ям на территории домовладения определяется домовладельцами самостоятельно. При этом расстояние от мусоросборников и помойных ям до жилых должно составлять не менее 8 метров. Наземная часть ям должна быть непроницаемой для грызунов и насекомых.</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4. </w:t>
      </w:r>
      <w:r w:rsidRPr="007F1D42">
        <w:rPr>
          <w:rFonts w:ascii="Arial" w:hAnsi="Arial" w:cs="Arial"/>
          <w:sz w:val="24"/>
          <w:szCs w:val="24"/>
        </w:rPr>
        <w:t>При домах в два и более этажей, на земельных участках площадью более 12000 квадратных метров для сбора бытовых отходов оборудуются контейнерные площадки. Число устанавливаемых контейнеров определяется исходя из численности населения, пользующегося контейнерами, нормы накопления отходов, сроках их хранения. Расчетный объем контейнеров должен соответствовать фактическому накоплению отходов в периоды наибольшего их образования. Контейнерные площадки должны быть удалены от жилых домов, детских учреждений, спортивных площадок и от мест отдыха населения на расстоянии не менее 20 метров, но не более 100 метров, иметь твердое покрытие, удобные подъезды для специального (мусоровозного) транспорта. Контейнерные площадки должны содержаться в чистоте и порядке.</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5. </w:t>
      </w:r>
      <w:r w:rsidRPr="007F1D42">
        <w:rPr>
          <w:rFonts w:ascii="Arial" w:hAnsi="Arial" w:cs="Arial"/>
          <w:sz w:val="24"/>
          <w:szCs w:val="24"/>
        </w:rPr>
        <w:t>Рекомендуется ограждение контейнерных площадок зеленными насаждениями.</w:t>
      </w:r>
    </w:p>
    <w:p w:rsidR="00647D9E" w:rsidRPr="007F1D42" w:rsidRDefault="00647D9E" w:rsidP="00122B31">
      <w:pPr>
        <w:pStyle w:val="ListParagraph"/>
        <w:ind w:left="0" w:firstLine="720"/>
        <w:jc w:val="both"/>
        <w:rPr>
          <w:rFonts w:ascii="Arial" w:hAnsi="Arial" w:cs="Arial"/>
          <w:sz w:val="24"/>
          <w:szCs w:val="24"/>
        </w:rPr>
      </w:pPr>
      <w:r>
        <w:rPr>
          <w:rFonts w:ascii="Arial" w:hAnsi="Arial" w:cs="Arial"/>
          <w:sz w:val="24"/>
          <w:szCs w:val="24"/>
        </w:rPr>
        <w:t xml:space="preserve">6. </w:t>
      </w:r>
      <w:r w:rsidRPr="007F1D42">
        <w:rPr>
          <w:rFonts w:ascii="Arial" w:hAnsi="Arial" w:cs="Arial"/>
          <w:sz w:val="24"/>
          <w:szCs w:val="24"/>
        </w:rPr>
        <w:t>Запрещается:</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производить сбор мусора, бытовых отходов в неисправные контейнерные;</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сбрасывать в контейнеры металлолом, строительные отходы, навоз, трупы животных, отходы от забоя скота;</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сжигать бытовые строительные и другие отходы во дворах и непосредственно в контейнерах.</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7. Юридические лица, индивидуальные предприниматели, владельцы частных домов осуществляют вывоз твердых бытовых отходов собственным транспортом или по договорам со специализированными службами.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8. Договоры на вывоз твердых бытовых отходов заключаются и продлеваются ежегодно не позднее, чем за два месяца до конца текущего года. Администрация муниципального обра</w:t>
      </w:r>
      <w:r>
        <w:rPr>
          <w:rFonts w:ascii="Arial" w:hAnsi="Arial" w:cs="Arial"/>
          <w:sz w:val="24"/>
          <w:szCs w:val="24"/>
        </w:rPr>
        <w:t>зования «Забитуй</w:t>
      </w:r>
      <w:r w:rsidRPr="007F1D42">
        <w:rPr>
          <w:rFonts w:ascii="Arial" w:hAnsi="Arial" w:cs="Arial"/>
          <w:sz w:val="24"/>
          <w:szCs w:val="24"/>
        </w:rPr>
        <w:t>» проводит разъяснительную работу по вопросу заключения договоров на вывоз твердых бытовых отходов.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9. Периодичность вывоза твердых бытовых отходов согласовывается с органом государственного санитарно-эпидемиологического надзора и должна быть не более трех суток в холодн</w:t>
      </w:r>
      <w:r>
        <w:rPr>
          <w:rFonts w:ascii="Arial" w:hAnsi="Arial" w:cs="Arial"/>
          <w:sz w:val="24"/>
          <w:szCs w:val="24"/>
        </w:rPr>
        <w:t xml:space="preserve">ое время года (при температуре </w:t>
      </w:r>
      <w:r w:rsidRPr="007F1D42">
        <w:rPr>
          <w:rFonts w:ascii="Arial" w:hAnsi="Arial" w:cs="Arial"/>
          <w:sz w:val="24"/>
          <w:szCs w:val="24"/>
        </w:rPr>
        <w:t>-5 и ниже) и ежедневной в теплое время года (при температуре свыше + 5).</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10. Для твердых бытовых отходов предусматривается места свалок, которые должны использоваться с соблюдением санитарных правил. Местом общей свалки (пол</w:t>
      </w:r>
      <w:r>
        <w:rPr>
          <w:rFonts w:ascii="Arial" w:hAnsi="Arial" w:cs="Arial"/>
          <w:sz w:val="24"/>
          <w:szCs w:val="24"/>
        </w:rPr>
        <w:t>игона) является место за п.Забитуй</w:t>
      </w:r>
      <w:r w:rsidRPr="007F1D42">
        <w:rPr>
          <w:rFonts w:ascii="Arial" w:hAnsi="Arial" w:cs="Arial"/>
          <w:sz w:val="24"/>
          <w:szCs w:val="24"/>
        </w:rPr>
        <w:t xml:space="preserve"> в юго-западной части.</w:t>
      </w:r>
    </w:p>
    <w:p w:rsidR="00647D9E" w:rsidRPr="00164C1F" w:rsidRDefault="00647D9E" w:rsidP="00164C1F">
      <w:pPr>
        <w:ind w:left="720"/>
        <w:jc w:val="center"/>
        <w:rPr>
          <w:rFonts w:ascii="Arial" w:hAnsi="Arial" w:cs="Arial"/>
          <w:sz w:val="24"/>
          <w:szCs w:val="24"/>
        </w:rPr>
      </w:pPr>
      <w:r w:rsidRPr="00164C1F">
        <w:rPr>
          <w:rFonts w:ascii="Arial" w:hAnsi="Arial" w:cs="Arial"/>
          <w:sz w:val="24"/>
          <w:szCs w:val="24"/>
        </w:rPr>
        <w:t>Статья 11.Установка и санитарное состояние туалетов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На территории м</w:t>
      </w:r>
      <w:r>
        <w:rPr>
          <w:rFonts w:ascii="Arial" w:hAnsi="Arial" w:cs="Arial"/>
          <w:sz w:val="24"/>
          <w:szCs w:val="24"/>
        </w:rPr>
        <w:t>униципального образования «Забитуй</w:t>
      </w:r>
      <w:r w:rsidRPr="007F1D42">
        <w:rPr>
          <w:rFonts w:ascii="Arial" w:hAnsi="Arial" w:cs="Arial"/>
          <w:sz w:val="24"/>
          <w:szCs w:val="24"/>
        </w:rPr>
        <w:t>» по согласованию с государственными органами санитарно-эпидемиологического надзора устанавливаются места для общественных туалетов.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При проведении общественных и культурно-массовых мероприятий, народных гуляний рекомендуется установка биотуалетов.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Юридические лица, индивидуальные предприниматели, являющиеся владельцами, арендаторами рынков, столовых, кафе, баров, в том числе развернутых на открытых площадках, обязаны предусмотреть общественные туалеты (биотуалеты) для обслуживания посетителей.</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Общественные канализационные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канализационных туалетов и биотуалетов несут их владельцы.</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5.</w:t>
      </w:r>
      <w:r>
        <w:rPr>
          <w:rFonts w:ascii="Arial" w:hAnsi="Arial" w:cs="Arial"/>
          <w:sz w:val="24"/>
          <w:szCs w:val="24"/>
        </w:rPr>
        <w:t xml:space="preserve"> </w:t>
      </w:r>
      <w:r w:rsidRPr="007F1D42">
        <w:rPr>
          <w:rFonts w:ascii="Arial" w:hAnsi="Arial" w:cs="Arial"/>
          <w:sz w:val="24"/>
          <w:szCs w:val="24"/>
        </w:rPr>
        <w:t>При отсутствии централизованного канализования устанавливаются в соответствии с санитарными нормами дворовые туалеты (уборные).</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Дворовый туалет должен иметь надземную часть и водонепроницаемый выгреб. Помещения дворовых туалетов должны содержаться в чистоте и дезинфицироваться.</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6.</w:t>
      </w:r>
      <w:r>
        <w:rPr>
          <w:rFonts w:ascii="Arial" w:hAnsi="Arial" w:cs="Arial"/>
          <w:sz w:val="24"/>
          <w:szCs w:val="24"/>
        </w:rPr>
        <w:t xml:space="preserve"> </w:t>
      </w:r>
      <w:r w:rsidRPr="007F1D42">
        <w:rPr>
          <w:rFonts w:ascii="Arial" w:hAnsi="Arial" w:cs="Arial"/>
          <w:sz w:val="24"/>
          <w:szCs w:val="24"/>
        </w:rPr>
        <w:t>Общественные дворовые туалеты должны быть удалены от жилых зданий, детских учреждений, школ, площадок для игр детей и отдыха населения на расстояние не менее 20 метров и более 100 метров. Территория вокруг общественного дворового туалета должна быть заасфальтирована, иметь уклоны для отвода поверхностных вод.</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На территории частных домовладений расстояние от дворовых туалетов до жилых домов определяется самими домовладельцами и может быть сокращено до 8 метров.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7.</w:t>
      </w:r>
      <w:r>
        <w:rPr>
          <w:rFonts w:ascii="Arial" w:hAnsi="Arial" w:cs="Arial"/>
          <w:sz w:val="24"/>
          <w:szCs w:val="24"/>
        </w:rPr>
        <w:t xml:space="preserve"> </w:t>
      </w:r>
      <w:r w:rsidRPr="007F1D42">
        <w:rPr>
          <w:rFonts w:ascii="Arial" w:hAnsi="Arial" w:cs="Arial"/>
          <w:sz w:val="24"/>
          <w:szCs w:val="24"/>
        </w:rPr>
        <w:t>Рекомендуется озеленение территории вокруг дворовых туалетов.</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8.</w:t>
      </w:r>
      <w:r>
        <w:rPr>
          <w:rFonts w:ascii="Arial" w:hAnsi="Arial" w:cs="Arial"/>
          <w:sz w:val="24"/>
          <w:szCs w:val="24"/>
        </w:rPr>
        <w:t xml:space="preserve"> </w:t>
      </w:r>
      <w:r w:rsidRPr="007F1D42">
        <w:rPr>
          <w:rFonts w:ascii="Arial" w:hAnsi="Arial" w:cs="Arial"/>
          <w:sz w:val="24"/>
          <w:szCs w:val="24"/>
        </w:rPr>
        <w:t>Откачка и вывоз нечистот производится своевременно, но не реже одного раза в полгода по договору со специализированными службами.</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Статья 12. Общие требования к содержанию территории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На территории муниципального образования запрещается:</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складировать строительные материалы, топливо, минеральные и органические удобрения, оборудование на прилегающей (придомовой) территории свыше семи дней;</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складировать сено, солому и иной сельскохозяйственный корм на прилегающей (придомовой) территории с фасадной части здания или со стороны улицы;</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хранить технику, механизмы, автомобили, в том числе разукомплектованные, на прилегающей (придомовой) территории;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вскапывать землю и сажать овощи на обочине дорог;</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сорить на улицах, площадях, участков земельных насаждений, в скверах, на остановках общественного транспорта и в других общественных местах;</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появляться в общественном транспорте, магазинах, столовых, кафе, клубах и т.д. в пачкающей одежде;</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торговать в неустановленных администрацией муниципального образования местах;</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производить мойку автотранспортных средств и других механизмов в реках и других водоемах и на их берегах;</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стирать и полоскать белье, купать животных у водопроводных колонок, родников, в реках и других водоемах и на берегах, на пляжах, в местах традиционного купания людей;</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использовать загрязненные автотранспортные средства;</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ставить автомашины и другие автотранспортные средства на газонах и тротуарах, бельевых и хозяйственных площадках, в местах на пути подъезда специального транспорта;</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оставлять включенными двигатели автотранспорта, тракторов при стоянке более 10 минут с 31 марта по 31 октября;</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ходить по газонам, рвать цветы с клумб, ломать деревья и кустарники;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колючую проволоку и другие ограждения, которые могут повредить деревья;</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размещать вне мест, установленных администрацией м</w:t>
      </w:r>
      <w:r>
        <w:rPr>
          <w:rFonts w:ascii="Arial" w:hAnsi="Arial" w:cs="Arial"/>
          <w:sz w:val="24"/>
          <w:szCs w:val="24"/>
        </w:rPr>
        <w:t>униципального образования «Забитуй</w:t>
      </w:r>
      <w:r w:rsidRPr="007F1D42">
        <w:rPr>
          <w:rFonts w:ascii="Arial" w:hAnsi="Arial" w:cs="Arial"/>
          <w:sz w:val="24"/>
          <w:szCs w:val="24"/>
        </w:rPr>
        <w:t>» какую – либо информацию, объявления, рекламу;</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наносить надписи и рисунки на фасады зданий, элементы ограждений, скамейки и т.п.;</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осуществлять перевозку мусора, сыпучих и жидких материалов без применения мер предосторожности, исключающих загрязнение территории;</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выбрасывать бытовой мусор, выливать жидкие бытовые отходы, разного рода нечистоты на улицу, другие территории общего пользования, в реки другие водоемы, на откосы берегов и спуски к ним;</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вывозить твердые и жидкие бытовые отходы на поля и ограды;</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сжигать или закапывать мусор, листья, бытовые отходы;</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xml:space="preserve"> - сжигать горючие останки во дворах, на уличной территории;</w:t>
      </w:r>
    </w:p>
    <w:p w:rsidR="00647D9E" w:rsidRDefault="00647D9E" w:rsidP="00122B31">
      <w:pPr>
        <w:ind w:firstLine="720"/>
        <w:jc w:val="both"/>
        <w:rPr>
          <w:rFonts w:ascii="Arial" w:hAnsi="Arial" w:cs="Arial"/>
          <w:sz w:val="24"/>
          <w:szCs w:val="24"/>
        </w:rPr>
      </w:pPr>
      <w:r w:rsidRPr="007F1D42">
        <w:rPr>
          <w:rFonts w:ascii="Arial" w:hAnsi="Arial" w:cs="Arial"/>
          <w:sz w:val="24"/>
          <w:szCs w:val="24"/>
        </w:rPr>
        <w:t>- создавать несанкционированные свалки.</w:t>
      </w:r>
    </w:p>
    <w:p w:rsidR="00647D9E" w:rsidRPr="00CE51D5" w:rsidRDefault="00647D9E" w:rsidP="0057077A">
      <w:pPr>
        <w:jc w:val="center"/>
        <w:rPr>
          <w:rFonts w:ascii="Arial" w:hAnsi="Arial" w:cs="Arial"/>
          <w:sz w:val="24"/>
          <w:szCs w:val="24"/>
        </w:rPr>
      </w:pPr>
      <w:r w:rsidRPr="00CE51D5">
        <w:rPr>
          <w:rFonts w:ascii="Arial" w:hAnsi="Arial" w:cs="Arial"/>
          <w:sz w:val="24"/>
          <w:szCs w:val="24"/>
        </w:rPr>
        <w:t>Статья 13. Содержание зданий, жилых домов, иных сооружений и малых архитектурных форм</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Юридические лица, индивидуальные предприниматели, владельцы частных домов обязаны:</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xml:space="preserve"> - проводить своевременный капитальный и текущий ремонт зданий, жилых домов их фасадов, крыш, цоколей, окон, дверей, водосточных труб, надворных построек, заборов и других ограждений;</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 xml:space="preserve"> - содержать в чистоте вывески, витрины, оконные стекла.</w:t>
      </w:r>
    </w:p>
    <w:p w:rsidR="00647D9E" w:rsidRPr="007F1D42" w:rsidRDefault="00647D9E" w:rsidP="00122B31">
      <w:pPr>
        <w:ind w:firstLine="720"/>
        <w:jc w:val="both"/>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Малые архитектурные формы должны находиться в исправном состоянии, систематически промываться и ежегодно окрашиваться.</w:t>
      </w:r>
    </w:p>
    <w:p w:rsidR="00647D9E" w:rsidRPr="007F1D42" w:rsidRDefault="00647D9E" w:rsidP="00122B31">
      <w:pPr>
        <w:ind w:firstLine="720"/>
        <w:jc w:val="both"/>
        <w:rPr>
          <w:rFonts w:ascii="Arial" w:hAnsi="Arial" w:cs="Arial"/>
          <w:b/>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При производстве строительных и ремонтных работ строительные площадки и разрытые участки должны быть ограждены забором или щитами. При этом запрещается загромождать проходы и въезды во дворы, нарушать нормальный проезд автотранспорта и проход пешеходов.</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Глава 3. Основные требования к благоустройству территории</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Статья 14. Понятие благоустройства территории</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Бл</w:t>
      </w:r>
      <w:r w:rsidRPr="007F1D42">
        <w:rPr>
          <w:rFonts w:ascii="Arial" w:hAnsi="Arial" w:cs="Arial"/>
          <w:sz w:val="24"/>
          <w:szCs w:val="24"/>
        </w:rPr>
        <w:t>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При разработке проектов благоустройства населенных пунктов муниципального образования, объектов культурно-бытового обслуживания, установке и размещении объектов содержания (лестницы, рекламные стенды и др.) должны учитываться потребности престарелых граждан, обеспечиваться доступность среды проживания для инвалидов разных категорий как лиц с ограниченными возможностями.</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Статья 15. Знаки визуальной ориентации</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На въездах в населенные пункты устанавливаются знаки информационно-декоративного характера с наименованием населенных пунктов.</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2. Рекомендуется установка на въездах в населенные пункты схем их генеральных планов.</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3.</w:t>
      </w:r>
      <w:r>
        <w:rPr>
          <w:rFonts w:ascii="Arial" w:hAnsi="Arial" w:cs="Arial"/>
          <w:sz w:val="24"/>
          <w:szCs w:val="24"/>
        </w:rPr>
        <w:t xml:space="preserve"> </w:t>
      </w:r>
      <w:r w:rsidRPr="007F1D42">
        <w:rPr>
          <w:rFonts w:ascii="Arial" w:hAnsi="Arial" w:cs="Arial"/>
          <w:sz w:val="24"/>
          <w:szCs w:val="24"/>
        </w:rPr>
        <w:t>Администрация м</w:t>
      </w:r>
      <w:r>
        <w:rPr>
          <w:rFonts w:ascii="Arial" w:hAnsi="Arial" w:cs="Arial"/>
          <w:sz w:val="24"/>
          <w:szCs w:val="24"/>
        </w:rPr>
        <w:t>униципального образования «Забитуй</w:t>
      </w:r>
      <w:r w:rsidRPr="007F1D42">
        <w:rPr>
          <w:rFonts w:ascii="Arial" w:hAnsi="Arial" w:cs="Arial"/>
          <w:sz w:val="24"/>
          <w:szCs w:val="24"/>
        </w:rPr>
        <w:t>» обеспечивает изготовление, установку и ремонт в населенных пунктах указателей улиц, переулков и площадей, а также номерных знаков домов в соответствии с установленным порядком их нумерации.</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Указатели с наименованием улицы, переулка, площади, набережной устанавливаются в начале и конце улицы. Указатели номеров домов устанавливаются с левой стороны фасада – на домах, имеющих четные номера и с правой стороны фасада – на домах, имеющих нечетные номера.</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5.</w:t>
      </w:r>
      <w:r>
        <w:rPr>
          <w:rFonts w:ascii="Arial" w:hAnsi="Arial" w:cs="Arial"/>
          <w:sz w:val="24"/>
          <w:szCs w:val="24"/>
        </w:rPr>
        <w:t xml:space="preserve"> </w:t>
      </w:r>
      <w:r w:rsidRPr="007F1D42">
        <w:rPr>
          <w:rFonts w:ascii="Arial" w:hAnsi="Arial" w:cs="Arial"/>
          <w:sz w:val="24"/>
          <w:szCs w:val="24"/>
        </w:rPr>
        <w:t>В частном секторе на каждом доме устанавливаются указатель улицы, номер дома, фонарь для освещения номерного знака.</w:t>
      </w:r>
    </w:p>
    <w:p w:rsidR="00647D9E" w:rsidRPr="007F1D42" w:rsidRDefault="00647D9E" w:rsidP="00122B31">
      <w:pPr>
        <w:ind w:firstLine="720"/>
        <w:rPr>
          <w:rFonts w:ascii="Arial" w:hAnsi="Arial" w:cs="Arial"/>
          <w:sz w:val="24"/>
          <w:szCs w:val="24"/>
        </w:rPr>
      </w:pPr>
      <w:r w:rsidRPr="007F1D42">
        <w:rPr>
          <w:rFonts w:ascii="Arial" w:hAnsi="Arial" w:cs="Arial"/>
          <w:sz w:val="24"/>
          <w:szCs w:val="24"/>
        </w:rPr>
        <w:t>6. Юридические лица, индивидуальные предприниматели, владельцы частных жилых домов, обязаны содержать указатели улиц и номерные знаки домов в чистоте, следить за их исправным состоянием.</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Статья 16. Наружное освещение</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Включение и отключение наружного (уличного) освещения производится автоматически от трансформаторных подстанций, в зависимости от уровня естественной освещенности, по графику, согласованному с предприятием, организующим обслуживание сетей уличного освещения. Светильники уличного освещения, установленные на стенах зданий, не должны засвечивать окна жилых домов. Уличное освещение должно управляться независимо от внутреннего освещения зданий.</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2.</w:t>
      </w:r>
      <w:r>
        <w:rPr>
          <w:rFonts w:ascii="Arial" w:hAnsi="Arial" w:cs="Arial"/>
          <w:sz w:val="24"/>
          <w:szCs w:val="24"/>
        </w:rPr>
        <w:t xml:space="preserve"> </w:t>
      </w:r>
      <w:r w:rsidRPr="007F1D42">
        <w:rPr>
          <w:rFonts w:ascii="Arial" w:hAnsi="Arial" w:cs="Arial"/>
          <w:sz w:val="24"/>
          <w:szCs w:val="24"/>
        </w:rPr>
        <w:t>Размещение уличных фонарей, других источников наружного освещения в сочетании с застройкой и озеленением должно способствовать созданию криминально-безопасной среды, не создавать помехи участникам дорожного движения.</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3. В ночное время допускается снижение уровня наружного освещения улиц, дорог и площадей путем выключения не более половины светильников, исключая при этом выключение подряд расположенных. Допускается с целью получения дополнительной экономии электроэнергии в вечернее и темное утреннее время суток снижать регулятором уровень освещения до 50% в зависимости от степени интенсивности движения.</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4. Юридические лица, индивидуальные предприниматели, осуществляющие деятельность в сфере обслуживания населения (общественное питание, торговля, культура и т.д.), по согласованию с уполномоченным органом администрации сельского поселения обеспечивают освещение прилегающей территории в темное время суток.</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5.</w:t>
      </w:r>
      <w:r>
        <w:rPr>
          <w:rFonts w:ascii="Arial" w:hAnsi="Arial" w:cs="Arial"/>
          <w:sz w:val="24"/>
          <w:szCs w:val="24"/>
        </w:rPr>
        <w:t xml:space="preserve"> </w:t>
      </w:r>
      <w:r w:rsidRPr="007F1D42">
        <w:rPr>
          <w:rFonts w:ascii="Arial" w:hAnsi="Arial" w:cs="Arial"/>
          <w:sz w:val="24"/>
          <w:szCs w:val="24"/>
        </w:rPr>
        <w:t>Все системы, светильники уличного, дворового и другого наружного освещения, электрочасы, телевизионные антенные устройства должны содержаться в чистом и исправном состоянии.</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6. Рекомендуется художественная подсветка административных зданий, объектов культуры и жилых домов, малых архитектурных форм, наружной рекламы в темное время суток.</w:t>
      </w:r>
    </w:p>
    <w:p w:rsidR="00647D9E" w:rsidRPr="00CE51D5" w:rsidRDefault="00647D9E" w:rsidP="00CE51D5">
      <w:pPr>
        <w:ind w:left="720"/>
        <w:jc w:val="center"/>
        <w:rPr>
          <w:rFonts w:ascii="Arial" w:hAnsi="Arial" w:cs="Arial"/>
          <w:sz w:val="24"/>
          <w:szCs w:val="24"/>
        </w:rPr>
      </w:pPr>
      <w:r w:rsidRPr="00CE51D5">
        <w:rPr>
          <w:rFonts w:ascii="Arial" w:hAnsi="Arial" w:cs="Arial"/>
          <w:sz w:val="24"/>
          <w:szCs w:val="24"/>
        </w:rPr>
        <w:t>Статья 17. Озеленение территории</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Территория населенных пунктов м</w:t>
      </w:r>
      <w:r>
        <w:rPr>
          <w:rFonts w:ascii="Arial" w:hAnsi="Arial" w:cs="Arial"/>
          <w:sz w:val="24"/>
          <w:szCs w:val="24"/>
        </w:rPr>
        <w:t>униципального образования «Забитуй</w:t>
      </w:r>
      <w:r w:rsidRPr="007F1D42">
        <w:rPr>
          <w:rFonts w:ascii="Arial" w:hAnsi="Arial" w:cs="Arial"/>
          <w:sz w:val="24"/>
          <w:szCs w:val="24"/>
        </w:rPr>
        <w:t>» должна быть озеленена в целях улучшения санитарно-гигиенических условий для жизни и отдыха населения, защиты строений от пожаров, сильных ветров, а также шума, пыли и отработанных газов транспортных средств.</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При наличии на территории населенного пункта водоемов их берега и прибрежные зоны должны использоваться для устройства скверов, садов, пляжей и спортивных сооружений.</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3. </w:t>
      </w:r>
      <w:r w:rsidRPr="007F1D42">
        <w:rPr>
          <w:rFonts w:ascii="Arial" w:hAnsi="Arial" w:cs="Arial"/>
          <w:sz w:val="24"/>
          <w:szCs w:val="24"/>
        </w:rPr>
        <w:t>Запрещается строительство на территории скверов, садов, зданий, не имеющих отношения к организации отдыха населения.</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4. </w:t>
      </w:r>
      <w:r w:rsidRPr="007F1D42">
        <w:rPr>
          <w:rFonts w:ascii="Arial" w:hAnsi="Arial" w:cs="Arial"/>
          <w:sz w:val="24"/>
          <w:szCs w:val="24"/>
        </w:rPr>
        <w:t>В скверах, садах и на других озелененных территориях общего пользования запрещается устраивать аттракционы, устанавливать рекламные щиты, ларьки, тенты, объекты торговли, а также другие объекты без согласования с уполномоченным органом администрации м</w:t>
      </w:r>
      <w:r>
        <w:rPr>
          <w:rFonts w:ascii="Arial" w:hAnsi="Arial" w:cs="Arial"/>
          <w:sz w:val="24"/>
          <w:szCs w:val="24"/>
        </w:rPr>
        <w:t>униципального образования «Забитуй</w:t>
      </w:r>
      <w:r w:rsidRPr="007F1D42">
        <w:rPr>
          <w:rFonts w:ascii="Arial" w:hAnsi="Arial" w:cs="Arial"/>
          <w:sz w:val="24"/>
          <w:szCs w:val="24"/>
        </w:rPr>
        <w:t>».</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5. </w:t>
      </w:r>
      <w:r w:rsidRPr="007F1D42">
        <w:rPr>
          <w:rFonts w:ascii="Arial" w:hAnsi="Arial" w:cs="Arial"/>
          <w:sz w:val="24"/>
          <w:szCs w:val="24"/>
        </w:rPr>
        <w:t>Юридические лица, индивидуальные предприниматели, владельцы частных домов обязаны проводить озеленение закрепленной за ними территории, осуществлять контроль за состоянием зеленых насаждений, содержать и охранять их за счет собственных средств самостоятельно или по договору, заключаемому со специализированными службами, гражданами.</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6. </w:t>
      </w:r>
      <w:r w:rsidRPr="007F1D42">
        <w:rPr>
          <w:rFonts w:ascii="Arial" w:hAnsi="Arial" w:cs="Arial"/>
          <w:sz w:val="24"/>
          <w:szCs w:val="24"/>
        </w:rPr>
        <w:t>При наличии на озелененных территориях водоемов, в том числе бассейнов, юридические лица, индивидуальные предприниматели и владельцы частных домов обязаны содержать их в надлежащем санитарном состоянии.</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7. </w:t>
      </w:r>
      <w:r w:rsidRPr="007F1D42">
        <w:rPr>
          <w:rFonts w:ascii="Arial" w:hAnsi="Arial" w:cs="Arial"/>
          <w:sz w:val="24"/>
          <w:szCs w:val="24"/>
        </w:rPr>
        <w:t>Участки жилых домов, административных и иных зданий, животноводческих, иных производственных комплексов рекомендуется ограждать со стороны улиц и соседних владений оградами в виде живых изгородей из кустарников.</w:t>
      </w:r>
    </w:p>
    <w:p w:rsidR="00647D9E" w:rsidRPr="00CE51D5" w:rsidRDefault="00647D9E" w:rsidP="00CE51D5">
      <w:pPr>
        <w:jc w:val="center"/>
        <w:rPr>
          <w:rFonts w:ascii="Arial" w:hAnsi="Arial" w:cs="Arial"/>
          <w:sz w:val="24"/>
          <w:szCs w:val="24"/>
        </w:rPr>
      </w:pPr>
      <w:r w:rsidRPr="00CE51D5">
        <w:rPr>
          <w:rFonts w:ascii="Arial" w:hAnsi="Arial" w:cs="Arial"/>
          <w:sz w:val="24"/>
          <w:szCs w:val="24"/>
        </w:rPr>
        <w:t>Статья 18. Обязанности владельцев частных домов в сфере благоустройства</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Владельцы частных домов обязаны:</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 xml:space="preserve"> - осуществлять благоустройство закрепленной  за ними территории в соответствии с генеральными планами, проектами благоустройства территорий и градостроительными планами земельных участков;</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 xml:space="preserve"> - содержать в надлежащем порядке проходящие через участок водостоки, а также  водосточные канавы в границах участков, на прилегающих улицах и проездах, не допускать подтопления соседних участков, тротуаров, улиц и проездов;</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 xml:space="preserve"> - содержать в надлежащем порядке (озеленять, очищать, окашивать) лицевые части участков и прилегающую (придомовую) территорию;</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 xml:space="preserve"> - содержать в надлежащем порядке (очищать, окрашивать) съезды (въезды) с дорог общего пользования к районам индивидуальной застройки (домовладениям);</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 xml:space="preserve"> - иметь в наличии емкость (бочку) или огнетушитель, а также приставную лестницу, достигающую крыши и лестницу на кровле, доходящую до конька крыши.</w:t>
      </w:r>
    </w:p>
    <w:p w:rsidR="00647D9E" w:rsidRPr="00CE51D5" w:rsidRDefault="00647D9E" w:rsidP="00CE51D5">
      <w:pPr>
        <w:jc w:val="center"/>
        <w:rPr>
          <w:rFonts w:ascii="Arial" w:hAnsi="Arial" w:cs="Arial"/>
          <w:sz w:val="24"/>
          <w:szCs w:val="24"/>
        </w:rPr>
      </w:pPr>
      <w:r w:rsidRPr="00CE51D5">
        <w:rPr>
          <w:rFonts w:ascii="Arial" w:hAnsi="Arial" w:cs="Arial"/>
          <w:sz w:val="24"/>
          <w:szCs w:val="24"/>
        </w:rPr>
        <w:t>Статья 19. Наружная реклама и информация</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Размещение и эксплуатация всех видов наружной рекламы (панно, надписей, щитов, стендов, табло и т.д.) производится в установленных администрацией муниципального образования местах и по согласованию с владельцами, арендаторами земельного участка (при наземном размещении) или здания, сооружения (при размещении на фасадах домов).</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2. Запрещается размещение (расклейка, вывешивание) афиш, объявлений, листовок, плакатов и других материалов информационного и агитационного характера на стенах зданий, столбах, деревьях, на опорах наружного освещения и в других местах, не предназначенных для этих целей.</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и т.д.) возлагается на владельцев или арендаторов указанных объектов.</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4.</w:t>
      </w:r>
      <w:r>
        <w:rPr>
          <w:rFonts w:ascii="Arial" w:hAnsi="Arial" w:cs="Arial"/>
          <w:sz w:val="24"/>
          <w:szCs w:val="24"/>
        </w:rPr>
        <w:t xml:space="preserve"> </w:t>
      </w:r>
      <w:r w:rsidRPr="007F1D42">
        <w:rPr>
          <w:rFonts w:ascii="Arial" w:hAnsi="Arial" w:cs="Arial"/>
          <w:sz w:val="24"/>
          <w:szCs w:val="24"/>
        </w:rPr>
        <w:t>Объекты наружной рекламы должны содержаться в чистом и исправном состоянии.</w:t>
      </w:r>
    </w:p>
    <w:p w:rsidR="00647D9E" w:rsidRPr="00CE51D5" w:rsidRDefault="00647D9E" w:rsidP="00CE51D5">
      <w:pPr>
        <w:jc w:val="center"/>
        <w:rPr>
          <w:rFonts w:ascii="Arial" w:hAnsi="Arial" w:cs="Arial"/>
          <w:sz w:val="24"/>
          <w:szCs w:val="24"/>
        </w:rPr>
      </w:pPr>
      <w:r w:rsidRPr="00CE51D5">
        <w:rPr>
          <w:rFonts w:ascii="Arial" w:hAnsi="Arial" w:cs="Arial"/>
          <w:sz w:val="24"/>
          <w:szCs w:val="24"/>
        </w:rPr>
        <w:t>Статья 20. Объекты монументального искусства, памятники истории, культуры, архитектуры</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Памятники (обелиски, стелы, монументальные скульптуры), памятные доски, посвященные историческим событиям, жизни выдающихся людей, устанавливаются на территориях общего пользования или зданиях по решению органов государственной власти или местного самоуправления.</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Юридические лица, индивидуальные предприниматели, граждане вправе устанавливать произведения монументально-декоративного искусства на принадлежащих им земельных участках и зданиях по согласованию с уполномоченным органом администрации муниципального образования, если данные произведения доступны для общего обозрения.</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3. </w:t>
      </w:r>
      <w:r w:rsidRPr="007F1D42">
        <w:rPr>
          <w:rFonts w:ascii="Arial" w:hAnsi="Arial" w:cs="Arial"/>
          <w:sz w:val="24"/>
          <w:szCs w:val="24"/>
        </w:rPr>
        <w:t>Памятники истории, культуры, архитектуры подлежат сохранению, ремонту, реставрации и использованию для целей, не наносящих вреда их сохранности.</w:t>
      </w:r>
    </w:p>
    <w:p w:rsidR="00647D9E" w:rsidRPr="00CE51D5" w:rsidRDefault="00647D9E" w:rsidP="00CE51D5">
      <w:pPr>
        <w:jc w:val="center"/>
        <w:rPr>
          <w:rFonts w:ascii="Arial" w:hAnsi="Arial" w:cs="Arial"/>
          <w:sz w:val="24"/>
          <w:szCs w:val="24"/>
        </w:rPr>
      </w:pPr>
      <w:r w:rsidRPr="00CE51D5">
        <w:rPr>
          <w:rFonts w:ascii="Arial" w:hAnsi="Arial" w:cs="Arial"/>
          <w:sz w:val="24"/>
          <w:szCs w:val="24"/>
        </w:rPr>
        <w:t>Статья 21. Праздничное оформление территории</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Праздничное оформление улиц, площадей, зданий, сооружений, других объектов осуществляется согласно утвержденной администрацией муниципального образования концепции праздничного оформления поселения. Концепция доводится до сведения населения через средства массовой информации или индивидуально. Размещение и демонтаж праздничного оформления территорий производятся в сроки, установленные администрацией муниципального образования.</w:t>
      </w:r>
    </w:p>
    <w:p w:rsidR="00647D9E" w:rsidRPr="007F1D42" w:rsidRDefault="00647D9E" w:rsidP="003169AE">
      <w:pPr>
        <w:pStyle w:val="ListParagraph"/>
        <w:ind w:left="0" w:firstLine="720"/>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При изготовлении и установке элементов праздничного оформления (декоративных композиций, стендов, панно, трибун, эстрад, праздничной иллюминации и т.п.) запрещается снимать технические средства регулирования дорожного движения, ухудшать их видимость.</w:t>
      </w:r>
    </w:p>
    <w:p w:rsidR="00647D9E" w:rsidRDefault="00647D9E" w:rsidP="0057077A">
      <w:pPr>
        <w:jc w:val="center"/>
        <w:rPr>
          <w:rFonts w:ascii="Arial" w:hAnsi="Arial" w:cs="Arial"/>
          <w:sz w:val="24"/>
          <w:szCs w:val="24"/>
        </w:rPr>
      </w:pPr>
      <w:r w:rsidRPr="00703C4C">
        <w:rPr>
          <w:rFonts w:ascii="Arial" w:hAnsi="Arial" w:cs="Arial"/>
          <w:sz w:val="24"/>
          <w:szCs w:val="24"/>
        </w:rPr>
        <w:t>Глава 4. Содержание домашних животных и птиц</w:t>
      </w:r>
    </w:p>
    <w:p w:rsidR="00647D9E" w:rsidRPr="00703C4C" w:rsidRDefault="00647D9E" w:rsidP="0057077A">
      <w:pPr>
        <w:jc w:val="center"/>
        <w:rPr>
          <w:rFonts w:ascii="Arial" w:hAnsi="Arial" w:cs="Arial"/>
          <w:sz w:val="24"/>
          <w:szCs w:val="24"/>
        </w:rPr>
      </w:pPr>
      <w:r w:rsidRPr="00703C4C">
        <w:rPr>
          <w:rFonts w:ascii="Arial" w:hAnsi="Arial" w:cs="Arial"/>
          <w:sz w:val="24"/>
          <w:szCs w:val="24"/>
        </w:rPr>
        <w:t>Статья 22. Понятие владельцев домашних животных и птиц и их основные обязанности</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Под владельцами домашних животных и птиц в Правилах понимаются физические и юридические лица, которые являются их собственниками, арендаторами или временно содержат безнадзорны или пригульный скот, других безнадзорных домашних животных и птиц.</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Владельцы домашних животных и птиц обязаны:</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обеспечивать надлежащее содержание домашних животных и птиц в соответствии с санитарными и ветеринарными правилами и нормами и принимать все необходимые меры, обеспечивающие безопасность окружающих людей и животных;</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не оставлять без присмотра домашних животных и птиц, действия которых создают помехи нормальному движению транспортных средств, проходу граждан, наносят вред зеленым насаждениям, дорожному покрытию;</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не допускать, чтобы домашние животные и птицы загрязняли места общего пользования (дворовые территории, тротуары, газоны и др.), а также незамедлительно удалять допущенные загрязнения указанных мест;</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представлять по требованию специалистов ветеринарного учреждения животных и птиц для осмотра, профилактических прививок и лечебно-профилактической обработки;</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сообщать в ветеринарное учреждение о случаях падежа или подозрения на заболевание животного, изолировать заболевшее домашнее животное, а в случае его гибели производить захоронение до прибытия ветеринара;</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не оставлять павших животных и птиц без захоронения в специально отведенных администрацией муниципального образования местах.</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3. Запрещается разводить собак и кошек с целью использования шкуры и мяса животных.</w:t>
      </w:r>
    </w:p>
    <w:p w:rsidR="00647D9E" w:rsidRPr="00CE51D5" w:rsidRDefault="00647D9E" w:rsidP="00CE51D5">
      <w:pPr>
        <w:jc w:val="center"/>
        <w:rPr>
          <w:rFonts w:ascii="Arial" w:hAnsi="Arial" w:cs="Arial"/>
          <w:sz w:val="24"/>
          <w:szCs w:val="24"/>
        </w:rPr>
      </w:pPr>
      <w:r w:rsidRPr="00CE51D5">
        <w:rPr>
          <w:rFonts w:ascii="Arial" w:hAnsi="Arial" w:cs="Arial"/>
          <w:sz w:val="24"/>
          <w:szCs w:val="24"/>
        </w:rPr>
        <w:t>Статья 23. Содержание сельскохозяйственных домашних животных и птиц</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Сельскохозяйственные домашние животные и птицы должны содержаться в специальн</w:t>
      </w:r>
      <w:r>
        <w:rPr>
          <w:rFonts w:ascii="Arial" w:hAnsi="Arial" w:cs="Arial"/>
          <w:sz w:val="24"/>
          <w:szCs w:val="24"/>
        </w:rPr>
        <w:t>о оборудованных помещениях,</w:t>
      </w:r>
      <w:r w:rsidRPr="007F1D42">
        <w:rPr>
          <w:rFonts w:ascii="Arial" w:hAnsi="Arial" w:cs="Arial"/>
          <w:sz w:val="24"/>
          <w:szCs w:val="24"/>
        </w:rPr>
        <w:t xml:space="preserve"> отвечающих санитарным и ветеринарным требованиям.</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При использовании лошадей в качестве гужевого и верхового транспорта должна быть обеспечена исправность их сбруи и хомута.</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3. В летне-пастби</w:t>
      </w:r>
      <w:r w:rsidRPr="007F1D42">
        <w:rPr>
          <w:rFonts w:ascii="Arial" w:hAnsi="Arial" w:cs="Arial"/>
          <w:sz w:val="24"/>
          <w:szCs w:val="24"/>
        </w:rPr>
        <w:t>щный период выпас сельскохозяйственных животных (крупного и мелкого рогатого скота, лошадей, свиней и животных других видов) осуществляется в  специально  отведенных администрацией м</w:t>
      </w:r>
      <w:r>
        <w:rPr>
          <w:rFonts w:ascii="Arial" w:hAnsi="Arial" w:cs="Arial"/>
          <w:sz w:val="24"/>
          <w:szCs w:val="24"/>
        </w:rPr>
        <w:t>униципального образования «Забитуй</w:t>
      </w:r>
      <w:r w:rsidRPr="007F1D42">
        <w:rPr>
          <w:rFonts w:ascii="Arial" w:hAnsi="Arial" w:cs="Arial"/>
          <w:sz w:val="24"/>
          <w:szCs w:val="24"/>
        </w:rPr>
        <w:t>» местах выпаса (пастбищах) на привязи либо под наблюдением ответственного лица. Владельцы сельскохозяйственных домашних животных ежегодно определяют пастбище и заключают договор с лицом, ответственным за организацию и соблюдение условий выпаса животных.</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4. </w:t>
      </w:r>
      <w:r w:rsidRPr="007F1D42">
        <w:rPr>
          <w:rFonts w:ascii="Arial" w:hAnsi="Arial" w:cs="Arial"/>
          <w:sz w:val="24"/>
          <w:szCs w:val="24"/>
        </w:rPr>
        <w:t>Дорога, предназначенная для прогона скота, должна быть обособлена от пешеходных дорожек и основных улиц. Маршруты следования сельскохозяйственных домашних животных к местам выпаса и обратно устанавливаются уполномоченным органом администрации м</w:t>
      </w:r>
      <w:r>
        <w:rPr>
          <w:rFonts w:ascii="Arial" w:hAnsi="Arial" w:cs="Arial"/>
          <w:sz w:val="24"/>
          <w:szCs w:val="24"/>
        </w:rPr>
        <w:t>униципального образования «Забитуй</w:t>
      </w:r>
      <w:r w:rsidRPr="007F1D42">
        <w:rPr>
          <w:rFonts w:ascii="Arial" w:hAnsi="Arial" w:cs="Arial"/>
          <w:sz w:val="24"/>
          <w:szCs w:val="24"/>
        </w:rPr>
        <w:t xml:space="preserve">» и должны быть согласованы с органами государственного санитарно-эпидемиологического надзора. </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5. </w:t>
      </w:r>
      <w:r w:rsidRPr="007F1D42">
        <w:rPr>
          <w:rFonts w:ascii="Arial" w:hAnsi="Arial" w:cs="Arial"/>
          <w:sz w:val="24"/>
          <w:szCs w:val="24"/>
        </w:rPr>
        <w:t>Скот, не прошедший лечебно-профилактическую обработку и не привитый от заразных заболеваний, в стадо не допускается.</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6. </w:t>
      </w:r>
      <w:r w:rsidRPr="007F1D42">
        <w:rPr>
          <w:rFonts w:ascii="Arial" w:hAnsi="Arial" w:cs="Arial"/>
          <w:sz w:val="24"/>
          <w:szCs w:val="24"/>
        </w:rPr>
        <w:t>Запрещается:</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содержание скота и домашней птицы (кур, уток, гусей, индеек) в многоквартирных домах;</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производство выпаса и выгула домашних животных и птицы на газонах, цветниках, огородных участках, посадках в черте населенных пунктов и в иных местах, не установленных для этого администрацией м</w:t>
      </w:r>
      <w:r>
        <w:rPr>
          <w:rFonts w:ascii="Arial" w:hAnsi="Arial" w:cs="Arial"/>
          <w:sz w:val="24"/>
          <w:szCs w:val="24"/>
        </w:rPr>
        <w:t>униципального образования «Забитуй</w:t>
      </w:r>
      <w:r w:rsidRPr="007F1D42">
        <w:rPr>
          <w:rFonts w:ascii="Arial" w:hAnsi="Arial" w:cs="Arial"/>
          <w:sz w:val="24"/>
          <w:szCs w:val="24"/>
        </w:rPr>
        <w:t>»;</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потрава посевов, порча или уничтожение находящегося в поле собранного урожая сельскохозяйственных насаждений скотом или птицей;</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xml:space="preserve"> - самовольное устройство на реках и ручьях запруд и ограждений для содержания домашних животных и птицы.</w:t>
      </w:r>
    </w:p>
    <w:p w:rsidR="00647D9E" w:rsidRPr="00703C4C" w:rsidRDefault="00647D9E" w:rsidP="00703C4C">
      <w:pPr>
        <w:jc w:val="center"/>
        <w:rPr>
          <w:rFonts w:ascii="Arial" w:hAnsi="Arial" w:cs="Arial"/>
          <w:sz w:val="24"/>
          <w:szCs w:val="24"/>
        </w:rPr>
      </w:pPr>
      <w:r w:rsidRPr="00703C4C">
        <w:rPr>
          <w:rFonts w:ascii="Arial" w:hAnsi="Arial" w:cs="Arial"/>
          <w:sz w:val="24"/>
          <w:szCs w:val="24"/>
        </w:rPr>
        <w:t>Статья 24. Содержание собак</w:t>
      </w:r>
    </w:p>
    <w:p w:rsidR="00647D9E" w:rsidRPr="007F1D42" w:rsidRDefault="00647D9E" w:rsidP="003169AE">
      <w:pPr>
        <w:pStyle w:val="ListParagraph"/>
        <w:ind w:left="0" w:firstLine="720"/>
        <w:jc w:val="both"/>
        <w:rPr>
          <w:rFonts w:ascii="Arial" w:hAnsi="Arial" w:cs="Arial"/>
          <w:sz w:val="24"/>
          <w:szCs w:val="24"/>
        </w:rPr>
      </w:pPr>
      <w:r>
        <w:rPr>
          <w:rFonts w:ascii="Arial" w:hAnsi="Arial" w:cs="Arial"/>
          <w:sz w:val="24"/>
          <w:szCs w:val="24"/>
        </w:rPr>
        <w:t xml:space="preserve">1. </w:t>
      </w:r>
      <w:r w:rsidRPr="007F1D42">
        <w:rPr>
          <w:rFonts w:ascii="Arial" w:hAnsi="Arial" w:cs="Arial"/>
          <w:sz w:val="24"/>
          <w:szCs w:val="24"/>
        </w:rPr>
        <w:t>Владельцы собак должны соблюдать следующие требования:</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Выводить собак, кроме собак декоративных пород, только на коротком поводке, с намордником, номерным знаком на ошейнике;</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выгуливать собак только на специально отведенных площадках;</w:t>
      </w:r>
    </w:p>
    <w:p w:rsidR="00647D9E" w:rsidRPr="007F1D42" w:rsidRDefault="00647D9E" w:rsidP="003169AE">
      <w:pPr>
        <w:ind w:firstLine="720"/>
        <w:jc w:val="both"/>
        <w:rPr>
          <w:rFonts w:ascii="Arial" w:hAnsi="Arial" w:cs="Arial"/>
          <w:sz w:val="24"/>
          <w:szCs w:val="24"/>
        </w:rPr>
      </w:pPr>
      <w:r w:rsidRPr="007F1D42">
        <w:rPr>
          <w:rFonts w:ascii="Arial" w:hAnsi="Arial" w:cs="Arial"/>
          <w:sz w:val="24"/>
          <w:szCs w:val="24"/>
        </w:rPr>
        <w:t>- выгуливать собак, как правило, в период с 7 часов утра до 23 часов вечера. При выгуле собак в другое время владельцы должны принимать меры к обеспечению тишины.</w:t>
      </w:r>
    </w:p>
    <w:p w:rsidR="00647D9E" w:rsidRPr="007F1D42" w:rsidRDefault="00647D9E" w:rsidP="003169AE">
      <w:pPr>
        <w:ind w:firstLine="720"/>
        <w:jc w:val="both"/>
        <w:rPr>
          <w:rFonts w:ascii="Arial" w:hAnsi="Arial" w:cs="Arial"/>
          <w:sz w:val="24"/>
          <w:szCs w:val="24"/>
        </w:rPr>
      </w:pPr>
      <w:r>
        <w:rPr>
          <w:rFonts w:ascii="Arial" w:hAnsi="Arial" w:cs="Arial"/>
          <w:sz w:val="24"/>
          <w:szCs w:val="24"/>
        </w:rPr>
        <w:t xml:space="preserve">2. </w:t>
      </w:r>
      <w:r w:rsidRPr="007F1D42">
        <w:rPr>
          <w:rFonts w:ascii="Arial" w:hAnsi="Arial" w:cs="Arial"/>
          <w:sz w:val="24"/>
          <w:szCs w:val="24"/>
        </w:rPr>
        <w:t>При отсутствии специальных площадок выгуливания собак допускается на расстоянии не менее 100 метров от жилых домов, детских учреждений и площадок, в лесопосадочных зонах, на пустырях и в других местах, отведенных администрацией м</w:t>
      </w:r>
      <w:r>
        <w:rPr>
          <w:rFonts w:ascii="Arial" w:hAnsi="Arial" w:cs="Arial"/>
          <w:sz w:val="24"/>
          <w:szCs w:val="24"/>
        </w:rPr>
        <w:t>униципального образования «Забитуй</w:t>
      </w:r>
      <w:r w:rsidRPr="007F1D42">
        <w:rPr>
          <w:rFonts w:ascii="Arial" w:hAnsi="Arial" w:cs="Arial"/>
          <w:sz w:val="24"/>
          <w:szCs w:val="24"/>
        </w:rPr>
        <w:t>».</w:t>
      </w:r>
    </w:p>
    <w:p w:rsidR="00647D9E" w:rsidRPr="007F1D42" w:rsidRDefault="00647D9E" w:rsidP="003169AE">
      <w:pPr>
        <w:pStyle w:val="ListParagraph"/>
        <w:ind w:left="0" w:firstLine="720"/>
        <w:jc w:val="both"/>
        <w:rPr>
          <w:rFonts w:ascii="Arial" w:hAnsi="Arial" w:cs="Arial"/>
          <w:sz w:val="24"/>
          <w:szCs w:val="24"/>
        </w:rPr>
      </w:pPr>
      <w:r w:rsidRPr="007F1D42">
        <w:rPr>
          <w:rFonts w:ascii="Arial" w:hAnsi="Arial" w:cs="Arial"/>
          <w:sz w:val="24"/>
          <w:szCs w:val="24"/>
        </w:rPr>
        <w:t xml:space="preserve">3.Запрещается выгул собак лицами в нетрезвом состоянии. </w:t>
      </w:r>
    </w:p>
    <w:p w:rsidR="00647D9E" w:rsidRPr="007F1D42" w:rsidRDefault="00647D9E" w:rsidP="003169AE">
      <w:pPr>
        <w:pStyle w:val="ListParagraph"/>
        <w:ind w:left="0" w:firstLine="720"/>
        <w:jc w:val="both"/>
        <w:rPr>
          <w:rFonts w:ascii="Arial" w:hAnsi="Arial" w:cs="Arial"/>
          <w:sz w:val="24"/>
          <w:szCs w:val="24"/>
        </w:rPr>
      </w:pPr>
      <w:r w:rsidRPr="007F1D42">
        <w:rPr>
          <w:rFonts w:ascii="Arial" w:hAnsi="Arial" w:cs="Arial"/>
          <w:sz w:val="24"/>
          <w:szCs w:val="24"/>
        </w:rPr>
        <w:t>4. Владельцы собак, имеющие земельный участок, могут содержать животных на привязи или в свободном выгуле при наличии ограждения высотой не менее 160 сантиметров, обеспечивающего изоляцию животного и предупреждающего его проникновение на территорию общего пользования. О наличии сторожевых собак должна быть сделана предупреждающая надпись при входе на участок.</w:t>
      </w:r>
    </w:p>
    <w:p w:rsidR="00647D9E" w:rsidRPr="007F1D42" w:rsidRDefault="00647D9E" w:rsidP="003169AE">
      <w:pPr>
        <w:pStyle w:val="ListParagraph"/>
        <w:ind w:left="0" w:firstLine="720"/>
        <w:jc w:val="both"/>
        <w:rPr>
          <w:rFonts w:ascii="Arial" w:hAnsi="Arial" w:cs="Arial"/>
          <w:sz w:val="24"/>
          <w:szCs w:val="24"/>
        </w:rPr>
      </w:pPr>
      <w:r w:rsidRPr="007F1D42">
        <w:rPr>
          <w:rFonts w:ascii="Arial" w:hAnsi="Arial" w:cs="Arial"/>
          <w:sz w:val="24"/>
          <w:szCs w:val="24"/>
        </w:rPr>
        <w:t>5. Не допускается нахождение граждан с собаками, кроме собак декоративных пород, в помещениях магазинов, столовых, учреждений и организаций (за исключением организаций, оказывающих специальные услуги собаководам), на территориях рынков, в местах проведения общественных и культурно-массовых мероприятий, народных гуляний.</w:t>
      </w:r>
    </w:p>
    <w:p w:rsidR="00647D9E" w:rsidRDefault="00647D9E" w:rsidP="003169AE">
      <w:pPr>
        <w:pStyle w:val="ListParagraph"/>
        <w:ind w:left="0" w:firstLine="720"/>
        <w:jc w:val="both"/>
        <w:rPr>
          <w:rFonts w:ascii="Arial" w:hAnsi="Arial" w:cs="Arial"/>
          <w:sz w:val="24"/>
          <w:szCs w:val="24"/>
        </w:rPr>
      </w:pPr>
      <w:r w:rsidRPr="007F1D42">
        <w:rPr>
          <w:rFonts w:ascii="Arial" w:hAnsi="Arial" w:cs="Arial"/>
          <w:sz w:val="24"/>
          <w:szCs w:val="24"/>
        </w:rPr>
        <w:t>6. Владельцы собак имеют право на ограниченное время оставлять животных на привязи на коротком поводке в местах общего пользования.</w:t>
      </w:r>
    </w:p>
    <w:p w:rsidR="00647D9E" w:rsidRPr="007F1D42" w:rsidRDefault="00647D9E" w:rsidP="003169AE">
      <w:pPr>
        <w:pStyle w:val="ListParagraph"/>
        <w:ind w:left="0" w:firstLine="720"/>
        <w:jc w:val="both"/>
        <w:rPr>
          <w:rFonts w:ascii="Arial" w:hAnsi="Arial" w:cs="Arial"/>
          <w:sz w:val="24"/>
          <w:szCs w:val="24"/>
        </w:rPr>
      </w:pPr>
    </w:p>
    <w:p w:rsidR="00647D9E" w:rsidRPr="00CE51D5" w:rsidRDefault="00647D9E" w:rsidP="00CE51D5">
      <w:pPr>
        <w:pStyle w:val="ListParagraph"/>
        <w:jc w:val="center"/>
        <w:rPr>
          <w:rFonts w:ascii="Arial" w:hAnsi="Arial" w:cs="Arial"/>
          <w:sz w:val="24"/>
          <w:szCs w:val="24"/>
        </w:rPr>
      </w:pPr>
      <w:r w:rsidRPr="00CE51D5">
        <w:rPr>
          <w:rFonts w:ascii="Arial" w:hAnsi="Arial" w:cs="Arial"/>
          <w:sz w:val="24"/>
          <w:szCs w:val="24"/>
        </w:rPr>
        <w:t>Глава 5. Содержание кладбищ</w:t>
      </w:r>
    </w:p>
    <w:p w:rsidR="00647D9E" w:rsidRDefault="00647D9E" w:rsidP="00CE51D5">
      <w:pPr>
        <w:pStyle w:val="ListParagraph"/>
        <w:jc w:val="center"/>
        <w:rPr>
          <w:rFonts w:ascii="Arial" w:hAnsi="Arial" w:cs="Arial"/>
          <w:sz w:val="24"/>
          <w:szCs w:val="24"/>
        </w:rPr>
      </w:pPr>
      <w:r w:rsidRPr="00CE51D5">
        <w:rPr>
          <w:rFonts w:ascii="Arial" w:hAnsi="Arial" w:cs="Arial"/>
          <w:sz w:val="24"/>
          <w:szCs w:val="24"/>
        </w:rPr>
        <w:t>Статья 25. Обязанности граждан по осуществлению ухода за могилами</w:t>
      </w:r>
    </w:p>
    <w:p w:rsidR="00647D9E" w:rsidRDefault="00647D9E" w:rsidP="00CE51D5">
      <w:pPr>
        <w:pStyle w:val="ListParagraph"/>
        <w:jc w:val="center"/>
        <w:rPr>
          <w:rFonts w:ascii="Arial" w:hAnsi="Arial" w:cs="Arial"/>
          <w:sz w:val="24"/>
          <w:szCs w:val="24"/>
        </w:rPr>
      </w:pP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
    <w:p w:rsidR="00647D9E" w:rsidRDefault="00647D9E" w:rsidP="003169AE">
      <w:pPr>
        <w:pStyle w:val="ListParagraph"/>
        <w:ind w:left="0" w:firstLine="720"/>
        <w:rPr>
          <w:rFonts w:ascii="Arial" w:hAnsi="Arial" w:cs="Arial"/>
          <w:sz w:val="24"/>
          <w:szCs w:val="24"/>
        </w:rPr>
      </w:pPr>
      <w:r w:rsidRPr="007F1D42">
        <w:rPr>
          <w:rFonts w:ascii="Arial" w:hAnsi="Arial" w:cs="Arial"/>
          <w:sz w:val="24"/>
          <w:szCs w:val="24"/>
        </w:rPr>
        <w:t>2. Работы по монтажу и демонтажу надмогильных сооружений и ограждений могил производятся с уведомлением специализированной службы.</w:t>
      </w:r>
    </w:p>
    <w:p w:rsidR="00647D9E" w:rsidRPr="007F1D42" w:rsidRDefault="00647D9E" w:rsidP="003169AE">
      <w:pPr>
        <w:pStyle w:val="ListParagraph"/>
        <w:ind w:left="0" w:firstLine="720"/>
        <w:rPr>
          <w:rFonts w:ascii="Arial" w:hAnsi="Arial" w:cs="Arial"/>
          <w:sz w:val="24"/>
          <w:szCs w:val="24"/>
        </w:rPr>
      </w:pPr>
    </w:p>
    <w:p w:rsidR="00647D9E" w:rsidRDefault="00647D9E" w:rsidP="003169AE">
      <w:pPr>
        <w:pStyle w:val="ListParagraph"/>
        <w:ind w:left="0"/>
        <w:jc w:val="center"/>
        <w:rPr>
          <w:rFonts w:ascii="Arial" w:hAnsi="Arial" w:cs="Arial"/>
          <w:sz w:val="24"/>
          <w:szCs w:val="24"/>
        </w:rPr>
      </w:pPr>
      <w:r w:rsidRPr="00CE51D5">
        <w:rPr>
          <w:rFonts w:ascii="Arial" w:hAnsi="Arial" w:cs="Arial"/>
          <w:sz w:val="24"/>
          <w:szCs w:val="24"/>
        </w:rPr>
        <w:t>Статья 26. Общие требования к обеспечению чистоты и порядка на кладбище</w:t>
      </w:r>
    </w:p>
    <w:p w:rsidR="00647D9E" w:rsidRDefault="00647D9E" w:rsidP="00CE51D5">
      <w:pPr>
        <w:pStyle w:val="ListParagraph"/>
        <w:jc w:val="center"/>
        <w:rPr>
          <w:rFonts w:ascii="Arial" w:hAnsi="Arial" w:cs="Arial"/>
          <w:sz w:val="24"/>
          <w:szCs w:val="24"/>
        </w:rPr>
      </w:pP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Гражданам, посещающим кладбище запрещается:</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xml:space="preserve"> - портить надмогильные сооружения, мемориальные доски, кладбищенское оборудование;</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засорять, захламлять территорию;</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рыть ямы для добывания песка, глины, грунта;</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-осуществлять складирование строительных и других материалов;</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ломать и выкапывать зеленые насаждения, рвать цветы;</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выгуливать собак, пасти домашних животных и ловить птиц;</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разводить костры;</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срезать д</w:t>
      </w:r>
      <w:r>
        <w:rPr>
          <w:rFonts w:ascii="Arial" w:hAnsi="Arial" w:cs="Arial"/>
          <w:sz w:val="24"/>
          <w:szCs w:val="24"/>
        </w:rPr>
        <w:t>в</w:t>
      </w:r>
      <w:r w:rsidRPr="007F1D42">
        <w:rPr>
          <w:rFonts w:ascii="Arial" w:hAnsi="Arial" w:cs="Arial"/>
          <w:sz w:val="24"/>
          <w:szCs w:val="24"/>
        </w:rPr>
        <w:t>ери;</w:t>
      </w: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 парковать личный транспорт на территории кладбищ, создавать помехи для проезда автокатафалков и иного транспорта.</w:t>
      </w:r>
    </w:p>
    <w:p w:rsidR="00647D9E" w:rsidRPr="007F1D42" w:rsidRDefault="00647D9E" w:rsidP="00B06BD3">
      <w:pPr>
        <w:pStyle w:val="ListParagraph"/>
        <w:jc w:val="center"/>
        <w:rPr>
          <w:rFonts w:ascii="Arial" w:hAnsi="Arial" w:cs="Arial"/>
          <w:b/>
          <w:sz w:val="24"/>
          <w:szCs w:val="24"/>
        </w:rPr>
      </w:pPr>
    </w:p>
    <w:p w:rsidR="00647D9E" w:rsidRPr="005331A2" w:rsidRDefault="00647D9E" w:rsidP="005331A2">
      <w:pPr>
        <w:pStyle w:val="ListParagraph"/>
        <w:ind w:left="0"/>
        <w:rPr>
          <w:rFonts w:ascii="Arial" w:hAnsi="Arial" w:cs="Arial"/>
          <w:sz w:val="24"/>
          <w:szCs w:val="24"/>
        </w:rPr>
      </w:pPr>
      <w:r w:rsidRPr="005331A2">
        <w:rPr>
          <w:rFonts w:ascii="Arial" w:hAnsi="Arial" w:cs="Arial"/>
          <w:sz w:val="24"/>
          <w:szCs w:val="24"/>
        </w:rPr>
        <w:t>Глава 6. Контроль за соблюдением Правил и ответственность за их нарушение</w:t>
      </w:r>
    </w:p>
    <w:p w:rsidR="00647D9E" w:rsidRPr="005331A2" w:rsidRDefault="00647D9E" w:rsidP="005331A2">
      <w:pPr>
        <w:pStyle w:val="ListParagraph"/>
        <w:jc w:val="center"/>
        <w:rPr>
          <w:rFonts w:ascii="Arial" w:hAnsi="Arial" w:cs="Arial"/>
          <w:sz w:val="24"/>
          <w:szCs w:val="24"/>
        </w:rPr>
      </w:pPr>
      <w:r w:rsidRPr="005331A2">
        <w:rPr>
          <w:rFonts w:ascii="Arial" w:hAnsi="Arial" w:cs="Arial"/>
          <w:sz w:val="24"/>
          <w:szCs w:val="24"/>
        </w:rPr>
        <w:t>Статья 27. Органы контроля за соблюдением Правил</w:t>
      </w:r>
    </w:p>
    <w:p w:rsidR="00647D9E" w:rsidRPr="007F1D42" w:rsidRDefault="00647D9E" w:rsidP="00B06BD3">
      <w:pPr>
        <w:pStyle w:val="ListParagraph"/>
        <w:rPr>
          <w:rFonts w:ascii="Arial" w:hAnsi="Arial" w:cs="Arial"/>
          <w:sz w:val="24"/>
          <w:szCs w:val="24"/>
        </w:rPr>
      </w:pPr>
    </w:p>
    <w:p w:rsidR="00647D9E" w:rsidRPr="007F1D42" w:rsidRDefault="00647D9E" w:rsidP="003169AE">
      <w:pPr>
        <w:pStyle w:val="ListParagraph"/>
        <w:ind w:left="0" w:firstLine="720"/>
        <w:rPr>
          <w:rFonts w:ascii="Arial" w:hAnsi="Arial" w:cs="Arial"/>
          <w:sz w:val="24"/>
          <w:szCs w:val="24"/>
        </w:rPr>
      </w:pPr>
      <w:r w:rsidRPr="007F1D42">
        <w:rPr>
          <w:rFonts w:ascii="Arial" w:hAnsi="Arial" w:cs="Arial"/>
          <w:sz w:val="24"/>
          <w:szCs w:val="24"/>
        </w:rPr>
        <w:t>1.</w:t>
      </w:r>
      <w:r>
        <w:rPr>
          <w:rFonts w:ascii="Arial" w:hAnsi="Arial" w:cs="Arial"/>
          <w:sz w:val="24"/>
          <w:szCs w:val="24"/>
        </w:rPr>
        <w:t xml:space="preserve"> </w:t>
      </w:r>
      <w:r w:rsidRPr="007F1D42">
        <w:rPr>
          <w:rFonts w:ascii="Arial" w:hAnsi="Arial" w:cs="Arial"/>
          <w:sz w:val="24"/>
          <w:szCs w:val="24"/>
        </w:rPr>
        <w:t>Контроль за соблюдением правил осуществляют администрация м</w:t>
      </w:r>
      <w:r>
        <w:rPr>
          <w:rFonts w:ascii="Arial" w:hAnsi="Arial" w:cs="Arial"/>
          <w:sz w:val="24"/>
          <w:szCs w:val="24"/>
        </w:rPr>
        <w:t>униципального образования «Забитуй</w:t>
      </w:r>
      <w:r w:rsidRPr="007F1D42">
        <w:rPr>
          <w:rFonts w:ascii="Arial" w:hAnsi="Arial" w:cs="Arial"/>
          <w:sz w:val="24"/>
          <w:szCs w:val="24"/>
        </w:rPr>
        <w:t>», органы внутренних дел и иные уполномоченные органы.</w:t>
      </w:r>
    </w:p>
    <w:p w:rsidR="00647D9E" w:rsidRPr="007F1D42" w:rsidRDefault="00647D9E" w:rsidP="00B06BD3">
      <w:pPr>
        <w:pStyle w:val="ListParagraph"/>
        <w:rPr>
          <w:rFonts w:ascii="Arial" w:hAnsi="Arial" w:cs="Arial"/>
          <w:b/>
          <w:sz w:val="24"/>
          <w:szCs w:val="24"/>
        </w:rPr>
      </w:pPr>
    </w:p>
    <w:p w:rsidR="00647D9E" w:rsidRPr="005331A2" w:rsidRDefault="00647D9E" w:rsidP="005331A2">
      <w:pPr>
        <w:pStyle w:val="ListParagraph"/>
        <w:jc w:val="center"/>
        <w:rPr>
          <w:rFonts w:ascii="Arial" w:hAnsi="Arial" w:cs="Arial"/>
          <w:sz w:val="24"/>
          <w:szCs w:val="24"/>
        </w:rPr>
      </w:pPr>
      <w:r w:rsidRPr="005331A2">
        <w:rPr>
          <w:rFonts w:ascii="Arial" w:hAnsi="Arial" w:cs="Arial"/>
          <w:sz w:val="24"/>
          <w:szCs w:val="24"/>
        </w:rPr>
        <w:t>Статья 28. Ответственность за нарушения Правил</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1.Лица, виновные в нарушении норм Правил, не носящих ответственности в соответствии с действующим законодательством Российской Федерации, Законом Иркутской области «Об административной ответственности за правонарушения в сфере благоустройства городов и других населенных пунктов Иркутской области», иными законами и нормативно-правовыми актами Иркутской области.</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2. Должностные лица, работники специализированных служб, виновные в нарушении Правил, привлекаются к административной и (или) дисциплинарной ответственности в соответствии с действующим законодательством.</w:t>
      </w:r>
    </w:p>
    <w:p w:rsidR="00647D9E" w:rsidRPr="007F1D42" w:rsidRDefault="00647D9E" w:rsidP="003169AE">
      <w:pPr>
        <w:ind w:firstLine="720"/>
        <w:rPr>
          <w:rFonts w:ascii="Arial" w:hAnsi="Arial" w:cs="Arial"/>
          <w:sz w:val="24"/>
          <w:szCs w:val="24"/>
        </w:rPr>
      </w:pPr>
      <w:r w:rsidRPr="007F1D42">
        <w:rPr>
          <w:rFonts w:ascii="Arial" w:hAnsi="Arial" w:cs="Arial"/>
          <w:sz w:val="24"/>
          <w:szCs w:val="24"/>
        </w:rPr>
        <w:t>3. Применение мер административной и (или) дисциплинарной ответственности не освобождает нарушителя Правил от обязанности возместить причиненный им материальный ущерб в соответствии с действующим законодательством.</w:t>
      </w:r>
    </w:p>
    <w:sectPr w:rsidR="00647D9E" w:rsidRPr="007F1D42" w:rsidSect="00B730AA">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A4B24"/>
    <w:multiLevelType w:val="hybridMultilevel"/>
    <w:tmpl w:val="75E077CA"/>
    <w:lvl w:ilvl="0" w:tplc="B20C1A3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C9475C"/>
    <w:multiLevelType w:val="hybridMultilevel"/>
    <w:tmpl w:val="43F219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0C31351"/>
    <w:multiLevelType w:val="hybridMultilevel"/>
    <w:tmpl w:val="060E93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0FE594E"/>
    <w:multiLevelType w:val="hybridMultilevel"/>
    <w:tmpl w:val="04906232"/>
    <w:lvl w:ilvl="0" w:tplc="393C2A1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
    <w:nsid w:val="2C09049A"/>
    <w:multiLevelType w:val="hybridMultilevel"/>
    <w:tmpl w:val="198C98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A103FF7"/>
    <w:multiLevelType w:val="hybridMultilevel"/>
    <w:tmpl w:val="DBE460BE"/>
    <w:lvl w:ilvl="0" w:tplc="F8EC16F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28F339D"/>
    <w:multiLevelType w:val="hybridMultilevel"/>
    <w:tmpl w:val="8D06AD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2CD2255"/>
    <w:multiLevelType w:val="hybridMultilevel"/>
    <w:tmpl w:val="97EA8A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EE47ABF"/>
    <w:multiLevelType w:val="hybridMultilevel"/>
    <w:tmpl w:val="2C6A4B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7319588A"/>
    <w:multiLevelType w:val="hybridMultilevel"/>
    <w:tmpl w:val="A0B6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40F4146"/>
    <w:multiLevelType w:val="hybridMultilevel"/>
    <w:tmpl w:val="BCCC798E"/>
    <w:lvl w:ilvl="0" w:tplc="5E2E80C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8"/>
  </w:num>
  <w:num w:numId="2">
    <w:abstractNumId w:val="5"/>
  </w:num>
  <w:num w:numId="3">
    <w:abstractNumId w:val="3"/>
  </w:num>
  <w:num w:numId="4">
    <w:abstractNumId w:val="4"/>
  </w:num>
  <w:num w:numId="5">
    <w:abstractNumId w:val="0"/>
  </w:num>
  <w:num w:numId="6">
    <w:abstractNumId w:val="2"/>
  </w:num>
  <w:num w:numId="7">
    <w:abstractNumId w:val="7"/>
  </w:num>
  <w:num w:numId="8">
    <w:abstractNumId w:val="1"/>
  </w:num>
  <w:num w:numId="9">
    <w:abstractNumId w:val="6"/>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97D"/>
    <w:rsid w:val="000107EF"/>
    <w:rsid w:val="000174C5"/>
    <w:rsid w:val="000313F8"/>
    <w:rsid w:val="000B327D"/>
    <w:rsid w:val="000B469C"/>
    <w:rsid w:val="000D129C"/>
    <w:rsid w:val="000E397D"/>
    <w:rsid w:val="000F1CFF"/>
    <w:rsid w:val="000F451F"/>
    <w:rsid w:val="00122B31"/>
    <w:rsid w:val="00133683"/>
    <w:rsid w:val="00136261"/>
    <w:rsid w:val="00140AF7"/>
    <w:rsid w:val="00161F9A"/>
    <w:rsid w:val="00164C1F"/>
    <w:rsid w:val="001C2808"/>
    <w:rsid w:val="001E785E"/>
    <w:rsid w:val="001F762D"/>
    <w:rsid w:val="00235991"/>
    <w:rsid w:val="002419C7"/>
    <w:rsid w:val="002A4073"/>
    <w:rsid w:val="002B5EB4"/>
    <w:rsid w:val="00301B6C"/>
    <w:rsid w:val="003169AE"/>
    <w:rsid w:val="003475C9"/>
    <w:rsid w:val="00350EFB"/>
    <w:rsid w:val="00363C58"/>
    <w:rsid w:val="00392665"/>
    <w:rsid w:val="00397F0E"/>
    <w:rsid w:val="003D02EA"/>
    <w:rsid w:val="003D0F32"/>
    <w:rsid w:val="003D78DB"/>
    <w:rsid w:val="003E24C1"/>
    <w:rsid w:val="003F24EE"/>
    <w:rsid w:val="00401311"/>
    <w:rsid w:val="00424A20"/>
    <w:rsid w:val="00475354"/>
    <w:rsid w:val="004E187C"/>
    <w:rsid w:val="004E3E4E"/>
    <w:rsid w:val="005331A2"/>
    <w:rsid w:val="005348A2"/>
    <w:rsid w:val="005608C1"/>
    <w:rsid w:val="00560B25"/>
    <w:rsid w:val="0057077A"/>
    <w:rsid w:val="00582542"/>
    <w:rsid w:val="005A03B9"/>
    <w:rsid w:val="006068CF"/>
    <w:rsid w:val="00627D80"/>
    <w:rsid w:val="006470FB"/>
    <w:rsid w:val="00647D9E"/>
    <w:rsid w:val="006526C3"/>
    <w:rsid w:val="00680E3D"/>
    <w:rsid w:val="00696CD8"/>
    <w:rsid w:val="006A4724"/>
    <w:rsid w:val="006B0F31"/>
    <w:rsid w:val="006B5523"/>
    <w:rsid w:val="006C1F6A"/>
    <w:rsid w:val="006D1B28"/>
    <w:rsid w:val="006F03FA"/>
    <w:rsid w:val="006F43F7"/>
    <w:rsid w:val="00703C4C"/>
    <w:rsid w:val="0071190C"/>
    <w:rsid w:val="00743BA3"/>
    <w:rsid w:val="00745189"/>
    <w:rsid w:val="0075243C"/>
    <w:rsid w:val="00776C5A"/>
    <w:rsid w:val="007C64DC"/>
    <w:rsid w:val="007F1D42"/>
    <w:rsid w:val="00821A8E"/>
    <w:rsid w:val="008B7473"/>
    <w:rsid w:val="008E35DE"/>
    <w:rsid w:val="008F54FE"/>
    <w:rsid w:val="00925F30"/>
    <w:rsid w:val="009321F7"/>
    <w:rsid w:val="009875DA"/>
    <w:rsid w:val="00994E27"/>
    <w:rsid w:val="009D5735"/>
    <w:rsid w:val="00A04076"/>
    <w:rsid w:val="00A31349"/>
    <w:rsid w:val="00A42EAC"/>
    <w:rsid w:val="00A4601B"/>
    <w:rsid w:val="00A76B67"/>
    <w:rsid w:val="00A9053C"/>
    <w:rsid w:val="00A93FAA"/>
    <w:rsid w:val="00AA140C"/>
    <w:rsid w:val="00AA4DE6"/>
    <w:rsid w:val="00AC3298"/>
    <w:rsid w:val="00B06BD3"/>
    <w:rsid w:val="00B15752"/>
    <w:rsid w:val="00B3146C"/>
    <w:rsid w:val="00B350AA"/>
    <w:rsid w:val="00B40730"/>
    <w:rsid w:val="00B51BFE"/>
    <w:rsid w:val="00B60F43"/>
    <w:rsid w:val="00B730AA"/>
    <w:rsid w:val="00B85D25"/>
    <w:rsid w:val="00BB4618"/>
    <w:rsid w:val="00C13F89"/>
    <w:rsid w:val="00C50097"/>
    <w:rsid w:val="00C606EF"/>
    <w:rsid w:val="00C64408"/>
    <w:rsid w:val="00CB146D"/>
    <w:rsid w:val="00CB23E0"/>
    <w:rsid w:val="00CD433F"/>
    <w:rsid w:val="00CE50AD"/>
    <w:rsid w:val="00CE51D5"/>
    <w:rsid w:val="00D260D3"/>
    <w:rsid w:val="00D37839"/>
    <w:rsid w:val="00D522A2"/>
    <w:rsid w:val="00D620F4"/>
    <w:rsid w:val="00D73DE9"/>
    <w:rsid w:val="00D97FFC"/>
    <w:rsid w:val="00DC42E2"/>
    <w:rsid w:val="00DC7AB2"/>
    <w:rsid w:val="00DE4018"/>
    <w:rsid w:val="00E12CDE"/>
    <w:rsid w:val="00E1723F"/>
    <w:rsid w:val="00E208D8"/>
    <w:rsid w:val="00E21875"/>
    <w:rsid w:val="00E66461"/>
    <w:rsid w:val="00E9272A"/>
    <w:rsid w:val="00ED724F"/>
    <w:rsid w:val="00EF26CA"/>
    <w:rsid w:val="00F24968"/>
    <w:rsid w:val="00F3531A"/>
    <w:rsid w:val="00F86E02"/>
    <w:rsid w:val="00FB6F3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11"/>
    <w:pPr>
      <w:spacing w:after="200" w:line="276" w:lineRule="auto"/>
    </w:pPr>
    <w:rPr>
      <w:lang w:eastAsia="en-US"/>
    </w:rPr>
  </w:style>
  <w:style w:type="paragraph" w:styleId="Heading1">
    <w:name w:val="heading 1"/>
    <w:basedOn w:val="Normal"/>
    <w:next w:val="Normal"/>
    <w:link w:val="Heading1Char"/>
    <w:uiPriority w:val="99"/>
    <w:qFormat/>
    <w:locked/>
    <w:rsid w:val="00B730A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B730AA"/>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50EFB"/>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350EFB"/>
    <w:rPr>
      <w:rFonts w:ascii="Cambria" w:hAnsi="Cambria" w:cs="Times New Roman"/>
      <w:b/>
      <w:bCs/>
      <w:i/>
      <w:iCs/>
      <w:sz w:val="28"/>
      <w:szCs w:val="28"/>
      <w:lang w:eastAsia="en-US"/>
    </w:rPr>
  </w:style>
  <w:style w:type="paragraph" w:styleId="ListParagraph">
    <w:name w:val="List Paragraph"/>
    <w:basedOn w:val="Normal"/>
    <w:uiPriority w:val="99"/>
    <w:qFormat/>
    <w:rsid w:val="00BB4618"/>
    <w:pPr>
      <w:ind w:left="720"/>
      <w:contextualSpacing/>
    </w:pPr>
  </w:style>
  <w:style w:type="character" w:customStyle="1" w:styleId="a">
    <w:name w:val="Гипертекстовая ссылка"/>
    <w:basedOn w:val="DefaultParagraphFont"/>
    <w:uiPriority w:val="99"/>
    <w:rsid w:val="003D78DB"/>
    <w:rPr>
      <w:rFonts w:cs="Times New Roman"/>
      <w:b/>
      <w:bCs/>
      <w:color w:val="106BBE"/>
    </w:rPr>
  </w:style>
  <w:style w:type="paragraph" w:styleId="BalloonText">
    <w:name w:val="Balloon Text"/>
    <w:basedOn w:val="Normal"/>
    <w:link w:val="BalloonTextChar"/>
    <w:uiPriority w:val="99"/>
    <w:semiHidden/>
    <w:rsid w:val="003169A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0EFB"/>
    <w:rPr>
      <w:rFonts w:ascii="Times New Roman" w:hAnsi="Times New Roman" w:cs="Times New Roman"/>
      <w:sz w:val="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3466285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751</TotalTime>
  <Pages>16</Pages>
  <Words>5282</Words>
  <Characters>30114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2017-07-21T00:15:00Z</cp:lastPrinted>
  <dcterms:created xsi:type="dcterms:W3CDTF">2012-07-10T09:04:00Z</dcterms:created>
  <dcterms:modified xsi:type="dcterms:W3CDTF">2017-07-21T00:16:00Z</dcterms:modified>
</cp:coreProperties>
</file>