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b/>
        </w:rPr>
        <w:t xml:space="preserve">             </w:t>
      </w:r>
      <w:r>
        <w:rPr>
          <w:rFonts w:ascii="Arial" w:hAnsi="Arial" w:cs="Arial"/>
          <w:b/>
          <w:sz w:val="32"/>
          <w:szCs w:val="32"/>
        </w:rPr>
        <w:t>27.05.2024 г №5 /18-дмо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ОБРАЗОВАНИЯ «ЗАБИТУЙ»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A5589" w:rsidRDefault="005A5589" w:rsidP="005A5589">
      <w:pPr>
        <w:tabs>
          <w:tab w:val="center" w:pos="4947"/>
          <w:tab w:val="left" w:pos="8190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A5589" w:rsidRDefault="005A5589" w:rsidP="005A5589">
      <w:pPr>
        <w:tabs>
          <w:tab w:val="center" w:pos="4947"/>
          <w:tab w:val="left" w:pos="8190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ВНЕСЕНИИ ИЗМЕНЕНИЙ В РЕШЕНИЕ ДУМЫ МУНИЦИПАЛЬНОГО ОБРАЗОВАНИЯ «ЗАБИТУЙ»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 БЮДЖЕТЕ МУНИЦИПАЛЬНОГО ОБРАЗОВАНИЯ «ЗАБИТУЙ» НА 2024 ГОД И НА ПЛАНОВЫЙ ПЕРИОД 2025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 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2026 ГОДОВ» ОТ 27.12.2023 Г №5/11-дмо</w:t>
      </w:r>
    </w:p>
    <w:p w:rsidR="005A5589" w:rsidRDefault="005A5589" w:rsidP="005A5589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5A5589" w:rsidRPr="005A5589" w:rsidRDefault="005A5589" w:rsidP="005A5589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</w:rPr>
        <w:t>Дума муниципального образования «Забитуй»</w:t>
      </w:r>
    </w:p>
    <w:p w:rsidR="005A5589" w:rsidRPr="005A5589" w:rsidRDefault="005A5589" w:rsidP="005A5589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0"/>
          <w:szCs w:val="30"/>
          <w:lang w:val="en-US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1.Внести следующие изменения в Решение Думы муниципального образования «Забитуй» от 27.12.2023 №5/11-дмо «О бюджете муниципального образования «Забитуй» на 2024 год и на плановый период 2025 и 2026 годов»: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1.1.пункт 1 изложить в следующей редакции: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1.Утвердить основные характеристики бюджета МО «Забитуй» (далее местного бюджета) на 2024 год: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прогнозируемый общий объем доходов местного бюджета в сумме 20171,9 тыс. руб., из них объем межбюджетных трансфертов, получаемых из других бюджетов бюджетной системы Российской Федерации, в сумме 14276,1 тыс. руб.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общий объем расходов местного бюджета в сумме 21369,9 тыс. руб.;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размер дефицита местного бюджета в сумме 1198,0 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 xml:space="preserve">уб., что составляет 20,3% утвержденного общего годового объема доходов местного бюджета без учета утвержденного объема безвозмездных поступлений. 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>Установить, что превышение дефицита бюджета на 2024 год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местного бюджета.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1.2. Приложения 1,5,7,9,12 изложить в новой редакции (приложения)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Настоящее решение вступает в силу после дня его официального опубликования.</w:t>
      </w:r>
    </w:p>
    <w:p w:rsidR="005A5589" w:rsidRDefault="005A5589" w:rsidP="005A558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3. Опубликовать настоящее решение в печатном органе «Забитуйский вестник » и разместить на официальном сайте муниципального образования «Забитуй».</w:t>
      </w:r>
    </w:p>
    <w:p w:rsidR="005A5589" w:rsidRDefault="005A5589" w:rsidP="005A55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5A5589" w:rsidRPr="005A5589" w:rsidRDefault="005A5589" w:rsidP="005A5589">
      <w:pPr>
        <w:spacing w:after="0"/>
        <w:rPr>
          <w:rFonts w:ascii="Arial" w:hAnsi="Arial" w:cs="Arial"/>
          <w:lang w:val="en-US"/>
        </w:rPr>
      </w:pPr>
    </w:p>
    <w:p w:rsidR="005A5589" w:rsidRDefault="005A5589" w:rsidP="005A55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5A5589" w:rsidRDefault="005A5589" w:rsidP="005A5589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«Забитуй»                                                 С.П.Павленко</w:t>
      </w:r>
    </w:p>
    <w:p w:rsidR="00427005" w:rsidRDefault="00427005"/>
    <w:sectPr w:rsidR="00427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5A5589"/>
    <w:rsid w:val="00427005"/>
    <w:rsid w:val="005A55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3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1597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2024-05-31T01:51:00Z</dcterms:created>
  <dcterms:modified xsi:type="dcterms:W3CDTF">2024-05-31T01:52:00Z</dcterms:modified>
</cp:coreProperties>
</file>