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9B5" w:rsidRDefault="00D0466C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16</w:t>
      </w:r>
      <w:r w:rsidR="00C82B8A">
        <w:rPr>
          <w:rFonts w:ascii="Arial" w:hAnsi="Arial" w:cs="Arial"/>
          <w:b/>
          <w:bCs/>
          <w:color w:val="000000"/>
          <w:sz w:val="32"/>
          <w:szCs w:val="32"/>
        </w:rPr>
        <w:t>.07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.2021г №</w:t>
      </w:r>
      <w:r w:rsidR="00DF1827">
        <w:rPr>
          <w:rFonts w:ascii="Arial" w:hAnsi="Arial" w:cs="Arial"/>
          <w:b/>
          <w:bCs/>
          <w:color w:val="000000"/>
          <w:sz w:val="32"/>
          <w:szCs w:val="32"/>
        </w:rPr>
        <w:t>50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-п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9E2118" w:rsidRDefault="009E2118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«ЗАБИТУЙ»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1359B5" w:rsidRDefault="001359B5" w:rsidP="001359B5">
      <w:pPr>
        <w:pStyle w:val="a4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</w:t>
      </w:r>
      <w:r w:rsidR="000779A9">
        <w:rPr>
          <w:rFonts w:ascii="Arial" w:hAnsi="Arial" w:cs="Arial"/>
          <w:b/>
          <w:bCs/>
          <w:color w:val="000000"/>
          <w:sz w:val="32"/>
          <w:szCs w:val="32"/>
        </w:rPr>
        <w:t xml:space="preserve">     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ПОСТАНОВЛЕНИЕ</w:t>
      </w:r>
    </w:p>
    <w:p w:rsidR="001359B5" w:rsidRDefault="001359B5" w:rsidP="001359B5">
      <w:pPr>
        <w:pStyle w:val="a4"/>
        <w:ind w:firstLine="0"/>
        <w:jc w:val="center"/>
        <w:rPr>
          <w:rFonts w:ascii="Arial" w:hAnsi="Arial" w:cs="Arial"/>
          <w:bCs/>
          <w:color w:val="000000"/>
        </w:rPr>
      </w:pPr>
    </w:p>
    <w:p w:rsidR="001359B5" w:rsidRDefault="001359B5" w:rsidP="001359B5">
      <w:pPr>
        <w:pStyle w:val="a4"/>
        <w:jc w:val="center"/>
        <w:rPr>
          <w:rFonts w:ascii="Arial" w:hAnsi="Arial" w:cs="Arial"/>
          <w:b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Положения об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Style w:val="FontStyle36"/>
          <w:rFonts w:ascii="Arial" w:hAnsi="Arial" w:cs="Arial"/>
          <w:spacing w:val="-6"/>
          <w:sz w:val="32"/>
          <w:szCs w:val="3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rStyle w:val="FontStyle36"/>
          <w:rFonts w:ascii="Arial" w:hAnsi="Arial" w:cs="Arial"/>
          <w:bCs w:val="0"/>
          <w:spacing w:val="-6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на территории  </w:t>
      </w:r>
      <w:r w:rsidR="009E2118">
        <w:rPr>
          <w:rFonts w:ascii="Arial" w:hAnsi="Arial" w:cs="Arial"/>
          <w:b/>
          <w:sz w:val="32"/>
          <w:szCs w:val="32"/>
        </w:rPr>
        <w:t>муниципального образования « Забитуй»</w:t>
      </w:r>
    </w:p>
    <w:p w:rsidR="001359B5" w:rsidRDefault="001359B5" w:rsidP="001359B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spacing w:val="1"/>
          <w:sz w:val="24"/>
        </w:rPr>
      </w:pPr>
      <w:bookmarkStart w:id="1" w:name="sub_1"/>
      <w:proofErr w:type="gramStart"/>
      <w:r>
        <w:rPr>
          <w:rFonts w:ascii="Arial" w:hAnsi="Arial" w:cs="Arial"/>
          <w:bCs/>
          <w:sz w:val="24"/>
        </w:rPr>
        <w:t xml:space="preserve">В целях реализации положений Федерального закона от 24.07.2007г. № 209-ФЗ «О развитии малого и среднего предпринимательства в Российской Федерации», </w:t>
      </w:r>
      <w:r>
        <w:rPr>
          <w:rFonts w:ascii="Arial" w:hAnsi="Arial" w:cs="Arial"/>
          <w:sz w:val="24"/>
        </w:rPr>
        <w:t xml:space="preserve">создания условий для развития малого и среднего предпринимательства на территории </w:t>
      </w:r>
      <w:r w:rsidR="009E2118">
        <w:rPr>
          <w:rFonts w:ascii="Arial" w:hAnsi="Arial" w:cs="Arial"/>
          <w:sz w:val="24"/>
        </w:rPr>
        <w:t>муниципального образования « Забитуй»</w:t>
      </w:r>
      <w:r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bCs/>
          <w:sz w:val="24"/>
        </w:rPr>
        <w:t>руководствуясь</w:t>
      </w:r>
      <w:r>
        <w:rPr>
          <w:rFonts w:ascii="Arial" w:hAnsi="Arial" w:cs="Arial"/>
          <w:sz w:val="24"/>
        </w:rPr>
        <w:t xml:space="preserve"> Федеральным законом от 06.10.2003г. № 131-ФЗ «Об общих принципах организации местного самоуправления в Российской Федерации»,  Устав</w:t>
      </w:r>
      <w:r w:rsidR="003458ED">
        <w:rPr>
          <w:rFonts w:ascii="Arial" w:hAnsi="Arial" w:cs="Arial"/>
          <w:sz w:val="24"/>
        </w:rPr>
        <w:t>ом муниципального образования «Забитуй</w:t>
      </w:r>
      <w:r>
        <w:rPr>
          <w:rFonts w:ascii="Arial" w:hAnsi="Arial" w:cs="Arial"/>
          <w:sz w:val="24"/>
        </w:rPr>
        <w:t>», администрация</w:t>
      </w:r>
      <w:r w:rsidR="009E2118">
        <w:rPr>
          <w:rFonts w:ascii="Arial" w:hAnsi="Arial" w:cs="Arial"/>
          <w:sz w:val="24"/>
        </w:rPr>
        <w:t xml:space="preserve"> муниципального образования « Забитуй»</w:t>
      </w:r>
      <w:r>
        <w:rPr>
          <w:rFonts w:ascii="Arial" w:hAnsi="Arial" w:cs="Arial"/>
          <w:sz w:val="24"/>
        </w:rPr>
        <w:t xml:space="preserve"> </w:t>
      </w:r>
      <w:proofErr w:type="gramEnd"/>
    </w:p>
    <w:p w:rsidR="001359B5" w:rsidRPr="006F7372" w:rsidRDefault="001359B5" w:rsidP="006F737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359B5" w:rsidRDefault="001359B5" w:rsidP="001359B5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Style w:val="FontStyle36"/>
          <w:rFonts w:ascii="Arial" w:eastAsiaTheme="minorEastAsia" w:hAnsi="Arial" w:cs="Arial"/>
          <w:spacing w:val="-6"/>
          <w:sz w:val="24"/>
        </w:rPr>
        <w:t xml:space="preserve">1. </w:t>
      </w:r>
      <w:r>
        <w:rPr>
          <w:rFonts w:ascii="Arial" w:hAnsi="Arial" w:cs="Arial"/>
          <w:sz w:val="24"/>
        </w:rPr>
        <w:t xml:space="preserve">Утвердить Положение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</w:t>
      </w:r>
      <w:r w:rsidR="003458ED">
        <w:rPr>
          <w:rFonts w:ascii="Arial" w:hAnsi="Arial" w:cs="Arial"/>
          <w:sz w:val="24"/>
        </w:rPr>
        <w:t xml:space="preserve">доход» на территории </w:t>
      </w:r>
      <w:r w:rsidR="009E2118">
        <w:rPr>
          <w:rFonts w:ascii="Arial" w:hAnsi="Arial" w:cs="Arial"/>
          <w:sz w:val="24"/>
        </w:rPr>
        <w:t>муниципального образования « Забитуй»</w:t>
      </w:r>
      <w:r>
        <w:rPr>
          <w:rFonts w:ascii="Arial" w:hAnsi="Arial" w:cs="Arial"/>
          <w:sz w:val="24"/>
        </w:rPr>
        <w:t xml:space="preserve"> (приложение).</w:t>
      </w:r>
    </w:p>
    <w:bookmarkEnd w:id="1"/>
    <w:p w:rsidR="001359B5" w:rsidRDefault="009E2118" w:rsidP="001359B5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Опубликовать</w:t>
      </w:r>
      <w:r w:rsidR="001359B5">
        <w:rPr>
          <w:rFonts w:ascii="Arial" w:hAnsi="Arial" w:cs="Arial"/>
          <w:sz w:val="24"/>
        </w:rPr>
        <w:t xml:space="preserve"> настоящее постановление в печатном средстве</w:t>
      </w:r>
      <w:r w:rsidR="003458ED">
        <w:rPr>
          <w:rFonts w:ascii="Arial" w:hAnsi="Arial" w:cs="Arial"/>
          <w:sz w:val="24"/>
        </w:rPr>
        <w:t xml:space="preserve"> массовой информации «Забитуйский</w:t>
      </w:r>
      <w:r w:rsidR="001359B5"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</w:rPr>
        <w:t>Забитуй</w:t>
      </w:r>
      <w:r w:rsidR="003458ED">
        <w:rPr>
          <w:rFonts w:ascii="Arial" w:hAnsi="Arial" w:cs="Arial"/>
          <w:sz w:val="24"/>
        </w:rPr>
        <w:t xml:space="preserve">» </w:t>
      </w:r>
      <w:r w:rsidR="001359B5">
        <w:rPr>
          <w:rFonts w:ascii="Arial" w:hAnsi="Arial" w:cs="Arial"/>
          <w:sz w:val="24"/>
        </w:rPr>
        <w:t>в информационно-телекоммуникационной сети «Интернет».</w:t>
      </w:r>
    </w:p>
    <w:p w:rsidR="001359B5" w:rsidRDefault="001359B5" w:rsidP="001359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</w:t>
      </w:r>
      <w:proofErr w:type="gramStart"/>
      <w:r>
        <w:rPr>
          <w:rFonts w:ascii="Arial" w:hAnsi="Arial" w:cs="Arial"/>
          <w:sz w:val="24"/>
        </w:rPr>
        <w:t>муниципального</w:t>
      </w:r>
      <w:proofErr w:type="gramEnd"/>
      <w:r>
        <w:rPr>
          <w:rFonts w:ascii="Arial" w:hAnsi="Arial" w:cs="Arial"/>
          <w:sz w:val="24"/>
        </w:rPr>
        <w:t xml:space="preserve"> </w:t>
      </w:r>
    </w:p>
    <w:p w:rsidR="001359B5" w:rsidRDefault="003458ED" w:rsidP="001359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Образования «Забитуй</w:t>
      </w:r>
      <w:r w:rsidR="001359B5">
        <w:rPr>
          <w:rFonts w:ascii="Arial" w:hAnsi="Arial" w:cs="Arial"/>
          <w:sz w:val="24"/>
        </w:rPr>
        <w:t>»</w:t>
      </w:r>
    </w:p>
    <w:p w:rsidR="006F7372" w:rsidRDefault="006F7372" w:rsidP="001359B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359B5" w:rsidRDefault="003458ED" w:rsidP="001359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1359B5" w:rsidRDefault="001359B5" w:rsidP="001359B5">
      <w:pPr>
        <w:keepNext/>
        <w:widowControl w:val="0"/>
        <w:spacing w:after="0"/>
        <w:ind w:left="5103"/>
        <w:jc w:val="right"/>
        <w:outlineLvl w:val="0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Приложение</w:t>
      </w:r>
      <w:r w:rsidR="003458ED">
        <w:rPr>
          <w:rFonts w:ascii="Courier New" w:hAnsi="Courier New" w:cs="Courier New"/>
          <w:bCs/>
        </w:rPr>
        <w:t xml:space="preserve"> к постановлению администрации </w:t>
      </w:r>
      <w:r w:rsidR="006F7372">
        <w:rPr>
          <w:rFonts w:ascii="Courier New" w:hAnsi="Courier New" w:cs="Courier New"/>
          <w:bCs/>
        </w:rPr>
        <w:t>муниципального образования « Забитуй»</w:t>
      </w:r>
      <w:r>
        <w:rPr>
          <w:rFonts w:ascii="Courier New" w:hAnsi="Courier New" w:cs="Courier New"/>
          <w:bCs/>
        </w:rPr>
        <w:t xml:space="preserve"> от </w:t>
      </w:r>
      <w:r w:rsidR="006E6144">
        <w:rPr>
          <w:rFonts w:ascii="Courier New" w:hAnsi="Courier New" w:cs="Courier New"/>
          <w:bCs/>
        </w:rPr>
        <w:t>16.07.2021 №50</w:t>
      </w:r>
      <w:r>
        <w:rPr>
          <w:rFonts w:ascii="Courier New" w:hAnsi="Courier New" w:cs="Courier New"/>
          <w:bCs/>
        </w:rPr>
        <w:t>-п</w:t>
      </w:r>
    </w:p>
    <w:p w:rsidR="001359B5" w:rsidRDefault="001359B5" w:rsidP="001359B5">
      <w:pPr>
        <w:rPr>
          <w:rFonts w:ascii="Times New Roman" w:hAnsi="Times New Roman" w:cs="Times New Roman"/>
          <w:sz w:val="28"/>
          <w:szCs w:val="28"/>
        </w:rPr>
      </w:pPr>
    </w:p>
    <w:p w:rsidR="001359B5" w:rsidRDefault="001359B5" w:rsidP="001359B5">
      <w:pPr>
        <w:pStyle w:val="1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ПОЛОЖЕНИЕ</w:t>
      </w:r>
    </w:p>
    <w:p w:rsidR="001359B5" w:rsidRDefault="001359B5" w:rsidP="001359B5">
      <w:pPr>
        <w:pStyle w:val="1"/>
        <w:rPr>
          <w:rStyle w:val="highlight"/>
        </w:rPr>
      </w:pPr>
      <w:r>
        <w:rPr>
          <w:rFonts w:ascii="Arial" w:hAnsi="Arial" w:cs="Arial"/>
          <w:b w:val="0"/>
          <w:caps w:val="0"/>
          <w:szCs w:val="24"/>
        </w:rPr>
        <w:t xml:space="preserve">об условиях и </w:t>
      </w:r>
      <w:r>
        <w:rPr>
          <w:rStyle w:val="highlight"/>
          <w:rFonts w:ascii="Arial" w:hAnsi="Arial" w:cs="Arial"/>
          <w:b w:val="0"/>
          <w:caps w:val="0"/>
          <w:szCs w:val="24"/>
        </w:rPr>
        <w:t>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1359B5" w:rsidRDefault="003458ED" w:rsidP="001359B5">
      <w:pPr>
        <w:pStyle w:val="1"/>
        <w:rPr>
          <w:sz w:val="28"/>
          <w:szCs w:val="28"/>
        </w:rPr>
      </w:pPr>
      <w:r>
        <w:rPr>
          <w:rStyle w:val="highlight"/>
          <w:rFonts w:ascii="Arial" w:hAnsi="Arial" w:cs="Arial"/>
          <w:b w:val="0"/>
          <w:caps w:val="0"/>
          <w:szCs w:val="24"/>
        </w:rPr>
        <w:t xml:space="preserve">на территории  </w:t>
      </w:r>
      <w:r w:rsidR="006E6144">
        <w:rPr>
          <w:rStyle w:val="highlight"/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  <w:r w:rsidR="006E6144">
        <w:rPr>
          <w:sz w:val="28"/>
          <w:szCs w:val="28"/>
        </w:rPr>
        <w:t xml:space="preserve"> </w:t>
      </w:r>
    </w:p>
    <w:p w:rsidR="001359B5" w:rsidRDefault="001359B5" w:rsidP="001359B5">
      <w:pPr>
        <w:pStyle w:val="1"/>
        <w:rPr>
          <w:rFonts w:ascii="Arial" w:hAnsi="Arial" w:cs="Arial"/>
          <w:szCs w:val="24"/>
        </w:rPr>
      </w:pPr>
      <w:r>
        <w:rPr>
          <w:rFonts w:ascii="Arial" w:hAnsi="Arial" w:cs="Arial"/>
          <w:b w:val="0"/>
          <w:szCs w:val="24"/>
        </w:rPr>
        <w:t xml:space="preserve">1. </w:t>
      </w:r>
      <w:r>
        <w:rPr>
          <w:rFonts w:ascii="Arial" w:hAnsi="Arial" w:cs="Arial"/>
          <w:b w:val="0"/>
          <w:caps w:val="0"/>
          <w:szCs w:val="24"/>
        </w:rPr>
        <w:t>Общие положения</w:t>
      </w:r>
    </w:p>
    <w:p w:rsidR="001359B5" w:rsidRDefault="001359B5" w:rsidP="001359B5">
      <w:pPr>
        <w:pStyle w:val="1"/>
        <w:rPr>
          <w:rFonts w:ascii="Arial" w:hAnsi="Arial" w:cs="Arial"/>
          <w:szCs w:val="24"/>
        </w:rPr>
      </w:pPr>
    </w:p>
    <w:p w:rsidR="001359B5" w:rsidRDefault="001359B5" w:rsidP="001359B5">
      <w:pPr>
        <w:pStyle w:val="western"/>
        <w:tabs>
          <w:tab w:val="left" w:pos="0"/>
        </w:tabs>
        <w:spacing w:before="0" w:after="0"/>
        <w:ind w:firstLine="709"/>
        <w:rPr>
          <w:sz w:val="24"/>
          <w:szCs w:val="24"/>
        </w:rPr>
      </w:pPr>
      <w:proofErr w:type="gramStart"/>
      <w:r>
        <w:rPr>
          <w:sz w:val="24"/>
          <w:szCs w:val="24"/>
        </w:rPr>
        <w:t>Настоящее Положение разработано в соответствии с Федеральным законом от 24 июля 2007 года № 209-ФЗ «О развитии малого и среднего предпринимательства в Российской Федерации»,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</w:t>
      </w:r>
      <w:proofErr w:type="gramEnd"/>
      <w:r>
        <w:rPr>
          <w:sz w:val="24"/>
          <w:szCs w:val="24"/>
        </w:rPr>
        <w:t xml:space="preserve"> профессиональный доход» на территории</w:t>
      </w:r>
      <w:r w:rsidR="006E6144">
        <w:rPr>
          <w:sz w:val="24"/>
          <w:szCs w:val="24"/>
        </w:rPr>
        <w:t xml:space="preserve"> муниципального образования « Забитуй»</w:t>
      </w:r>
      <w:r>
        <w:rPr>
          <w:sz w:val="24"/>
          <w:szCs w:val="24"/>
        </w:rPr>
        <w:t xml:space="preserve"> Настоящее положение определяет</w:t>
      </w:r>
      <w:bookmarkStart w:id="2" w:name="YANDEX_42"/>
      <w:bookmarkEnd w:id="2"/>
      <w:r>
        <w:rPr>
          <w:rStyle w:val="highlight"/>
          <w:sz w:val="24"/>
          <w:szCs w:val="24"/>
        </w:rPr>
        <w:t xml:space="preserve"> порядок</w:t>
      </w:r>
      <w:r>
        <w:rPr>
          <w:sz w:val="24"/>
          <w:szCs w:val="24"/>
        </w:rPr>
        <w:t xml:space="preserve"> реализации отдельных полномочий органов местного самоуправления по вопросам развития </w:t>
      </w:r>
      <w:bookmarkStart w:id="3" w:name="YANDEX_43"/>
      <w:bookmarkEnd w:id="3"/>
      <w:r>
        <w:rPr>
          <w:rStyle w:val="highlight"/>
          <w:sz w:val="24"/>
          <w:szCs w:val="24"/>
        </w:rPr>
        <w:t xml:space="preserve">малого </w:t>
      </w:r>
      <w:bookmarkStart w:id="4" w:name="YANDEX_44"/>
      <w:bookmarkEnd w:id="4"/>
      <w:r>
        <w:rPr>
          <w:rStyle w:val="highlight"/>
          <w:sz w:val="24"/>
          <w:szCs w:val="24"/>
        </w:rPr>
        <w:t xml:space="preserve">и </w:t>
      </w:r>
      <w:bookmarkStart w:id="5" w:name="YANDEX_45"/>
      <w:bookmarkEnd w:id="5"/>
      <w:r>
        <w:rPr>
          <w:rStyle w:val="highlight"/>
          <w:sz w:val="24"/>
          <w:szCs w:val="24"/>
        </w:rPr>
        <w:t xml:space="preserve">среднего </w:t>
      </w:r>
      <w:bookmarkStart w:id="6" w:name="YANDEX_46"/>
      <w:bookmarkEnd w:id="6"/>
      <w:r>
        <w:rPr>
          <w:rStyle w:val="highlight"/>
          <w:sz w:val="24"/>
          <w:szCs w:val="24"/>
        </w:rPr>
        <w:t>предпринимательства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</w:p>
    <w:p w:rsidR="001359B5" w:rsidRDefault="001359B5" w:rsidP="001359B5">
      <w:pPr>
        <w:pStyle w:val="western"/>
        <w:spacing w:before="0" w:after="0"/>
        <w:ind w:firstLine="709"/>
        <w:jc w:val="center"/>
      </w:pPr>
      <w:proofErr w:type="gramStart"/>
      <w:r>
        <w:rPr>
          <w:bCs/>
          <w:color w:val="auto"/>
          <w:sz w:val="24"/>
          <w:szCs w:val="24"/>
        </w:rPr>
        <w:t>2.Условия</w:t>
      </w:r>
      <w:bookmarkStart w:id="7" w:name="YANDEX_77"/>
      <w:bookmarkEnd w:id="7"/>
      <w:r>
        <w:rPr>
          <w:rStyle w:val="highlight"/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порядок </w:t>
      </w:r>
      <w:bookmarkStart w:id="8" w:name="YANDEX_78"/>
      <w:bookmarkEnd w:id="8"/>
      <w:r>
        <w:rPr>
          <w:rStyle w:val="highlight"/>
          <w:bCs/>
          <w:sz w:val="24"/>
          <w:szCs w:val="24"/>
        </w:rPr>
        <w:t xml:space="preserve">оказания </w:t>
      </w:r>
      <w:bookmarkStart w:id="9" w:name="YANDEX_79"/>
      <w:bookmarkEnd w:id="9"/>
      <w:r>
        <w:rPr>
          <w:rStyle w:val="highlight"/>
          <w:bCs/>
          <w:sz w:val="24"/>
          <w:szCs w:val="24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E6144">
        <w:rPr>
          <w:rStyle w:val="highlight"/>
          <w:bCs/>
          <w:sz w:val="24"/>
          <w:szCs w:val="24"/>
        </w:rPr>
        <w:t>муниципального образования « Забитуй»</w:t>
      </w:r>
      <w:proofErr w:type="gramEnd"/>
    </w:p>
    <w:p w:rsidR="001359B5" w:rsidRDefault="001359B5" w:rsidP="001359B5">
      <w:pPr>
        <w:pStyle w:val="western"/>
        <w:tabs>
          <w:tab w:val="left" w:pos="1134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2.1. На территории</w:t>
      </w:r>
      <w:bookmarkStart w:id="10" w:name="YANDEX_85"/>
      <w:bookmarkEnd w:id="10"/>
      <w:r>
        <w:rPr>
          <w:sz w:val="24"/>
          <w:szCs w:val="24"/>
        </w:rPr>
        <w:t xml:space="preserve"> </w:t>
      </w:r>
      <w:r w:rsidR="006E6144">
        <w:rPr>
          <w:sz w:val="24"/>
          <w:szCs w:val="24"/>
        </w:rPr>
        <w:t>муниципального образования « Забитуй»</w:t>
      </w:r>
      <w:r>
        <w:rPr>
          <w:rStyle w:val="highlight"/>
          <w:sz w:val="24"/>
          <w:szCs w:val="24"/>
        </w:rPr>
        <w:t xml:space="preserve"> поддержка</w:t>
      </w:r>
      <w:bookmarkStart w:id="11" w:name="YANDEX_86"/>
      <w:bookmarkEnd w:id="11"/>
      <w:r>
        <w:rPr>
          <w:rStyle w:val="highlight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>
        <w:rPr>
          <w:sz w:val="24"/>
          <w:szCs w:val="24"/>
        </w:rPr>
        <w:t>может осуществляться в следующих формах: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консультационная;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финансовая;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имущественная;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информационная;</w:t>
      </w:r>
    </w:p>
    <w:p w:rsidR="001359B5" w:rsidRDefault="001359B5" w:rsidP="001359B5">
      <w:pPr>
        <w:pStyle w:val="western"/>
        <w:spacing w:before="0" w:after="0"/>
        <w:ind w:firstLine="709"/>
      </w:pPr>
      <w:bookmarkStart w:id="12" w:name="YANDEX_91"/>
      <w:bookmarkEnd w:id="12"/>
      <w:r>
        <w:rPr>
          <w:rStyle w:val="highlight"/>
          <w:sz w:val="24"/>
          <w:szCs w:val="24"/>
        </w:rPr>
        <w:t xml:space="preserve">- поддержка </w:t>
      </w:r>
      <w:r>
        <w:rPr>
          <w:sz w:val="24"/>
          <w:szCs w:val="24"/>
        </w:rPr>
        <w:t xml:space="preserve">в области подготовки, переподготовки </w:t>
      </w:r>
      <w:bookmarkStart w:id="13" w:name="YANDEX_92"/>
      <w:bookmarkEnd w:id="13"/>
      <w:r>
        <w:rPr>
          <w:rStyle w:val="highlight"/>
          <w:sz w:val="24"/>
          <w:szCs w:val="24"/>
        </w:rPr>
        <w:t>и</w:t>
      </w:r>
      <w:r>
        <w:rPr>
          <w:sz w:val="24"/>
          <w:szCs w:val="24"/>
        </w:rPr>
        <w:t xml:space="preserve"> повышения квалификации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 Основными принципами </w:t>
      </w:r>
      <w:bookmarkStart w:id="14" w:name="YANDEX_119"/>
      <w:bookmarkEnd w:id="14"/>
      <w:r>
        <w:rPr>
          <w:sz w:val="24"/>
          <w:szCs w:val="24"/>
        </w:rPr>
        <w:t>п</w:t>
      </w:r>
      <w:r>
        <w:rPr>
          <w:rStyle w:val="highlight"/>
          <w:sz w:val="24"/>
          <w:szCs w:val="24"/>
        </w:rPr>
        <w:t xml:space="preserve">оддержки </w:t>
      </w:r>
      <w:r>
        <w:rPr>
          <w:sz w:val="24"/>
          <w:szCs w:val="24"/>
        </w:rPr>
        <w:t>являются: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заявительный </w:t>
      </w:r>
      <w:bookmarkStart w:id="15" w:name="YANDEX_120"/>
      <w:bookmarkEnd w:id="15"/>
      <w:r>
        <w:rPr>
          <w:rStyle w:val="highlight"/>
          <w:sz w:val="24"/>
          <w:szCs w:val="24"/>
        </w:rPr>
        <w:t xml:space="preserve">порядок </w:t>
      </w:r>
      <w:bookmarkStart w:id="16" w:name="YANDEX_121"/>
      <w:bookmarkEnd w:id="16"/>
      <w:r>
        <w:rPr>
          <w:rStyle w:val="highlight"/>
          <w:sz w:val="24"/>
          <w:szCs w:val="24"/>
        </w:rPr>
        <w:t xml:space="preserve">обращения субъектов малого и среднего предпринимательства, а 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bookmarkStart w:id="17" w:name="YANDEX_127"/>
      <w:bookmarkEnd w:id="17"/>
      <w:r>
        <w:rPr>
          <w:rStyle w:val="highlight"/>
          <w:sz w:val="24"/>
          <w:szCs w:val="24"/>
        </w:rPr>
        <w:t>за</w:t>
      </w:r>
      <w:bookmarkStart w:id="18" w:name="YANDEX_128"/>
      <w:bookmarkEnd w:id="18"/>
      <w:r>
        <w:rPr>
          <w:rStyle w:val="highlight"/>
          <w:sz w:val="24"/>
          <w:szCs w:val="24"/>
        </w:rPr>
        <w:t xml:space="preserve"> оказанием</w:t>
      </w:r>
      <w:bookmarkStart w:id="19" w:name="YANDEX_129"/>
      <w:bookmarkEnd w:id="19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-доступность инфраструктуры </w:t>
      </w:r>
      <w:bookmarkStart w:id="20" w:name="YANDEX_130"/>
      <w:bookmarkEnd w:id="20"/>
      <w:r>
        <w:rPr>
          <w:rStyle w:val="highlight"/>
          <w:sz w:val="24"/>
          <w:szCs w:val="24"/>
        </w:rPr>
        <w:t>поддержки</w:t>
      </w:r>
      <w:bookmarkStart w:id="21" w:name="YANDEX_131"/>
      <w:bookmarkEnd w:id="21"/>
      <w:r>
        <w:rPr>
          <w:rStyle w:val="highlight"/>
          <w:sz w:val="24"/>
          <w:szCs w:val="24"/>
        </w:rPr>
        <w:t xml:space="preserve">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равный доступ</w:t>
      </w:r>
      <w:bookmarkStart w:id="22" w:name="YANDEX_136"/>
      <w:bookmarkEnd w:id="22"/>
      <w:r>
        <w:rPr>
          <w:sz w:val="24"/>
          <w:szCs w:val="24"/>
        </w:rPr>
        <w:t xml:space="preserve"> субъектов малого и среднего предпринимательства, а также физических лиц</w:t>
      </w:r>
      <w:r>
        <w:rPr>
          <w:rStyle w:val="highlight"/>
          <w:sz w:val="24"/>
          <w:szCs w:val="24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sz w:val="24"/>
          <w:szCs w:val="24"/>
        </w:rPr>
        <w:t xml:space="preserve"> к мероприятиям действующей программы;</w:t>
      </w:r>
      <w:bookmarkStart w:id="23" w:name="YANDEX_141"/>
      <w:bookmarkEnd w:id="23"/>
    </w:p>
    <w:p w:rsidR="001359B5" w:rsidRDefault="001359B5" w:rsidP="001359B5">
      <w:pPr>
        <w:pStyle w:val="western"/>
        <w:spacing w:before="0" w:after="0"/>
        <w:ind w:firstLine="709"/>
      </w:pPr>
      <w:r>
        <w:rPr>
          <w:rStyle w:val="highlight"/>
          <w:sz w:val="24"/>
          <w:szCs w:val="24"/>
        </w:rPr>
        <w:t xml:space="preserve">-оказание </w:t>
      </w:r>
      <w:bookmarkStart w:id="24" w:name="YANDEX_142"/>
      <w:bookmarkEnd w:id="24"/>
      <w:r>
        <w:rPr>
          <w:rStyle w:val="highlight"/>
          <w:sz w:val="24"/>
          <w:szCs w:val="24"/>
        </w:rPr>
        <w:t xml:space="preserve">поддержки </w:t>
      </w:r>
      <w:r>
        <w:rPr>
          <w:sz w:val="24"/>
          <w:szCs w:val="24"/>
        </w:rPr>
        <w:t>с соблюдением требований действующего законодательства;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  <w:highlight w:val="yellow"/>
        </w:rPr>
      </w:pPr>
      <w:r>
        <w:rPr>
          <w:sz w:val="24"/>
          <w:szCs w:val="24"/>
        </w:rPr>
        <w:t>- открытость процедур</w:t>
      </w:r>
      <w:bookmarkStart w:id="25" w:name="YANDEX_143"/>
      <w:bookmarkEnd w:id="25"/>
      <w:r>
        <w:rPr>
          <w:rStyle w:val="highlight"/>
          <w:sz w:val="24"/>
          <w:szCs w:val="24"/>
        </w:rPr>
        <w:t xml:space="preserve"> оказания</w:t>
      </w:r>
      <w:bookmarkStart w:id="26" w:name="YANDEX_144"/>
      <w:bookmarkEnd w:id="26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 xml:space="preserve">При обращении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за оказанием поддержки </w:t>
      </w:r>
      <w:r>
        <w:rPr>
          <w:bCs/>
          <w:kern w:val="2"/>
          <w:sz w:val="24"/>
          <w:szCs w:val="24"/>
        </w:rPr>
        <w:t xml:space="preserve">обращение рассматривается в соответствии с </w:t>
      </w:r>
      <w:bookmarkStart w:id="27" w:name="YANDEX_152"/>
      <w:bookmarkEnd w:id="27"/>
      <w:r>
        <w:rPr>
          <w:bCs/>
          <w:kern w:val="2"/>
          <w:sz w:val="24"/>
          <w:szCs w:val="24"/>
        </w:rPr>
        <w:t xml:space="preserve">Порядком рассмотрения обращений субъектов малого и среднего предпринимательства в администрации </w:t>
      </w:r>
      <w:r w:rsidR="006E6144">
        <w:rPr>
          <w:bCs/>
          <w:kern w:val="2"/>
          <w:sz w:val="24"/>
          <w:szCs w:val="24"/>
        </w:rPr>
        <w:t>муниципального образования « Забитуй»</w:t>
      </w:r>
      <w:r>
        <w:rPr>
          <w:bCs/>
          <w:kern w:val="2"/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  <w:sz w:val="24"/>
          <w:szCs w:val="24"/>
        </w:rPr>
      </w:pPr>
      <w:r>
        <w:rPr>
          <w:iCs/>
          <w:sz w:val="24"/>
          <w:szCs w:val="24"/>
        </w:rPr>
        <w:t xml:space="preserve">2.3. 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устанавливаются в соответствии с порядком рассмотрения обращений </w:t>
      </w:r>
      <w:r>
        <w:rPr>
          <w:bCs/>
          <w:kern w:val="2"/>
          <w:sz w:val="24"/>
          <w:szCs w:val="24"/>
        </w:rPr>
        <w:t>субъектов малого и среднего предприниматель</w:t>
      </w:r>
      <w:r w:rsidR="005F26F2">
        <w:rPr>
          <w:bCs/>
          <w:kern w:val="2"/>
          <w:sz w:val="24"/>
          <w:szCs w:val="24"/>
        </w:rPr>
        <w:t xml:space="preserve">ства в администрации </w:t>
      </w:r>
      <w:r w:rsidR="006E6144">
        <w:rPr>
          <w:bCs/>
          <w:kern w:val="2"/>
          <w:sz w:val="24"/>
          <w:szCs w:val="24"/>
        </w:rPr>
        <w:t>муниципального образования « Забитуй»</w:t>
      </w:r>
      <w:r>
        <w:rPr>
          <w:bCs/>
          <w:kern w:val="2"/>
          <w:sz w:val="24"/>
          <w:szCs w:val="24"/>
        </w:rPr>
        <w:t xml:space="preserve"> согласно </w:t>
      </w:r>
      <w:r>
        <w:rPr>
          <w:kern w:val="2"/>
          <w:sz w:val="24"/>
          <w:szCs w:val="24"/>
        </w:rPr>
        <w:t>приложению № 2</w:t>
      </w:r>
      <w:r>
        <w:rPr>
          <w:bCs/>
          <w:kern w:val="2"/>
          <w:sz w:val="24"/>
          <w:szCs w:val="24"/>
        </w:rPr>
        <w:t xml:space="preserve"> к настоящему положению.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3. Порядок </w:t>
      </w:r>
      <w:bookmarkStart w:id="28" w:name="YANDEX_209"/>
      <w:bookmarkEnd w:id="28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оказания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консультационной </w:t>
      </w:r>
      <w:bookmarkStart w:id="29" w:name="YANDEX_210"/>
      <w:bookmarkEnd w:id="29"/>
      <w:r>
        <w:rPr>
          <w:rFonts w:ascii="Arial" w:hAnsi="Arial" w:cs="Arial"/>
          <w:b w:val="0"/>
          <w:bCs w:val="0"/>
          <w:caps w:val="0"/>
          <w:szCs w:val="24"/>
        </w:rPr>
        <w:t xml:space="preserve">и </w:t>
      </w:r>
      <w:r>
        <w:rPr>
          <w:rFonts w:ascii="Arial" w:hAnsi="Arial" w:cs="Arial"/>
          <w:b w:val="0"/>
          <w:caps w:val="0"/>
          <w:szCs w:val="24"/>
        </w:rPr>
        <w:t xml:space="preserve">информационной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поддержки</w:t>
      </w:r>
      <w:bookmarkStart w:id="30" w:name="YANDEX_211"/>
      <w:bookmarkEnd w:id="30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 субъектам </w:t>
      </w:r>
      <w:bookmarkStart w:id="31" w:name="YANDEX_212"/>
      <w:bookmarkEnd w:id="31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малого </w:t>
      </w:r>
      <w:bookmarkStart w:id="32" w:name="YANDEX_213"/>
      <w:bookmarkEnd w:id="32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и </w:t>
      </w:r>
      <w:bookmarkStart w:id="33" w:name="YANDEX_214"/>
      <w:bookmarkEnd w:id="33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среднего </w:t>
      </w:r>
      <w:bookmarkStart w:id="34" w:name="YANDEX_215"/>
      <w:bookmarkEnd w:id="34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образующиминфраструктуруподдержкисубъектовмалогоисреднегопредпринимательства,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E6144">
        <w:rPr>
          <w:rFonts w:ascii="Arial" w:hAnsi="Arial" w:cs="Arial"/>
          <w:b w:val="0"/>
          <w:bCs w:val="0"/>
          <w:caps w:val="0"/>
          <w:szCs w:val="24"/>
        </w:rPr>
        <w:t>муниципального образования « Забитуй»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bookmarkStart w:id="35" w:name="YANDEX_216"/>
      <w:bookmarkEnd w:id="35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</w:t>
      </w:r>
      <w:proofErr w:type="gramStart"/>
      <w:r>
        <w:rPr>
          <w:rFonts w:ascii="Arial" w:hAnsi="Arial" w:cs="Arial"/>
          <w:b w:val="0"/>
          <w:caps w:val="0"/>
          <w:szCs w:val="24"/>
        </w:rPr>
        <w:t xml:space="preserve">Консультационная и информационная поддержка оказывается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признанным таковыми в соответствии с действующим законодательством и зарегистрированным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r w:rsidR="006E6144">
        <w:rPr>
          <w:rFonts w:ascii="Arial" w:hAnsi="Arial" w:cs="Arial"/>
          <w:b w:val="0"/>
          <w:bCs w:val="0"/>
          <w:caps w:val="0"/>
          <w:szCs w:val="24"/>
        </w:rPr>
        <w:t>муниципального образования « Забитуй»</w:t>
      </w:r>
      <w:proofErr w:type="gramEnd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 Консультационная поддержка оказывается в виде проведения консультаций: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применения действующего законодательства, регулирующего деятельность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организации торговли и бытового обслуживания;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предоставления в аренду муниципального имущества;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предоставления в аренду земельных участков;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3.3. </w:t>
      </w:r>
      <w:proofErr w:type="gramStart"/>
      <w:r>
        <w:rPr>
          <w:rFonts w:ascii="Arial" w:hAnsi="Arial" w:cs="Arial"/>
          <w:b w:val="0"/>
          <w:caps w:val="0"/>
          <w:szCs w:val="24"/>
        </w:rPr>
        <w:t xml:space="preserve">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 физическим лицам, не </w:t>
      </w:r>
      <w:r>
        <w:rPr>
          <w:rFonts w:ascii="Arial" w:hAnsi="Arial" w:cs="Arial"/>
          <w:b w:val="0"/>
          <w:caps w:val="0"/>
          <w:szCs w:val="24"/>
        </w:rPr>
        <w:lastRenderedPageBreak/>
        <w:t>являющимся индивидуальными предпринимателями и применяющим специальный налоговый режим «Налог на профессиональный доход»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>
        <w:rPr>
          <w:rFonts w:ascii="Arial" w:hAnsi="Arial" w:cs="Arial"/>
          <w:b w:val="0"/>
          <w:caps w:val="0"/>
          <w:szCs w:val="24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3.4. Формы и методы консультационной и информационной поддержки могут изменяться и дополняться.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устной форме – лицам, обратившимся посредством телефонной связи или лично;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письменной форме по запросам;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путем размещения информации в средствах массовой информации: печатных изданиях.</w:t>
      </w:r>
    </w:p>
    <w:p w:rsidR="001359B5" w:rsidRDefault="001359B5" w:rsidP="001359B5">
      <w:pPr>
        <w:rPr>
          <w:rFonts w:ascii="Times New Roman" w:hAnsi="Times New Roman" w:cs="Times New Roman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szCs w:val="24"/>
        </w:rPr>
      </w:pP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4.Условия и  порядок оказания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финансовой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субъектам малого и среднего 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образующиминфраструктуруподдержкисубъектовмалогоисреднегопредпринимательства</w:t>
      </w:r>
      <w:proofErr w:type="gramStart"/>
      <w:r>
        <w:rPr>
          <w:rFonts w:ascii="Arial" w:hAnsi="Arial" w:cs="Arial"/>
          <w:b w:val="0"/>
          <w:bCs w:val="0"/>
          <w:caps w:val="0"/>
          <w:szCs w:val="24"/>
        </w:rPr>
        <w:t>,а</w:t>
      </w:r>
      <w:proofErr w:type="gramEnd"/>
      <w:r>
        <w:rPr>
          <w:rFonts w:ascii="Arial" w:hAnsi="Arial" w:cs="Arial"/>
          <w:b w:val="0"/>
          <w:bCs w:val="0"/>
          <w:caps w:val="0"/>
          <w:szCs w:val="24"/>
        </w:rPr>
        <w:t xml:space="preserve"> также физическим лицам, не являющимся индивидуальными предпринимателями и применяющим специальный налоговый режим «Налог на профес</w:t>
      </w:r>
      <w:r w:rsidR="00617BF9">
        <w:rPr>
          <w:rFonts w:ascii="Arial" w:hAnsi="Arial" w:cs="Arial"/>
          <w:b w:val="0"/>
          <w:bCs w:val="0"/>
          <w:caps w:val="0"/>
          <w:szCs w:val="24"/>
        </w:rPr>
        <w:t xml:space="preserve">сиональный доход»на территории </w:t>
      </w:r>
      <w:r w:rsidR="006E6144">
        <w:rPr>
          <w:rFonts w:ascii="Arial" w:hAnsi="Arial" w:cs="Arial"/>
          <w:b w:val="0"/>
          <w:bCs w:val="0"/>
          <w:caps w:val="0"/>
          <w:szCs w:val="24"/>
        </w:rPr>
        <w:t>муниципального образования « Забитуй»</w:t>
      </w:r>
    </w:p>
    <w:p w:rsidR="001359B5" w:rsidRDefault="006E6144" w:rsidP="006E6144">
      <w:pPr>
        <w:tabs>
          <w:tab w:val="left" w:pos="850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szCs w:val="24"/>
        </w:rPr>
        <w:t xml:space="preserve">Оказание финансовой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субъектам малого и среднего 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образующиминфраструктуруподдержкисубъектовмалогоисреднегопредпринимательства</w:t>
      </w:r>
      <w:proofErr w:type="gramStart"/>
      <w:r>
        <w:rPr>
          <w:rFonts w:ascii="Arial" w:hAnsi="Arial" w:cs="Arial"/>
          <w:b w:val="0"/>
          <w:bCs w:val="0"/>
          <w:caps w:val="0"/>
          <w:szCs w:val="24"/>
        </w:rPr>
        <w:t>,а</w:t>
      </w:r>
      <w:proofErr w:type="gramEnd"/>
      <w:r>
        <w:rPr>
          <w:rFonts w:ascii="Arial" w:hAnsi="Arial" w:cs="Arial"/>
          <w:b w:val="0"/>
          <w:bCs w:val="0"/>
          <w:caps w:val="0"/>
          <w:szCs w:val="24"/>
        </w:rPr>
        <w:t xml:space="preserve">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E6144">
        <w:rPr>
          <w:rFonts w:ascii="Arial" w:hAnsi="Arial" w:cs="Arial"/>
          <w:b w:val="0"/>
          <w:bCs w:val="0"/>
          <w:caps w:val="0"/>
          <w:szCs w:val="24"/>
        </w:rPr>
        <w:t xml:space="preserve">муниципального образования «Забитуй»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осуществляется в соответствии с муниципальной программой </w:t>
      </w:r>
      <w:r w:rsidR="006E6144">
        <w:rPr>
          <w:rFonts w:ascii="Arial" w:hAnsi="Arial" w:cs="Arial"/>
          <w:b w:val="0"/>
          <w:bCs w:val="0"/>
          <w:caps w:val="0"/>
          <w:szCs w:val="24"/>
        </w:rPr>
        <w:t>муниципального образования « Забитуй»</w:t>
      </w: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szCs w:val="24"/>
        </w:rPr>
        <w:t xml:space="preserve">5. Ведение реестра </w:t>
      </w:r>
      <w:bookmarkStart w:id="36" w:name="YANDEX_265"/>
      <w:bookmarkEnd w:id="36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субъектов </w:t>
      </w:r>
      <w:bookmarkStart w:id="37" w:name="YANDEX_266"/>
      <w:bookmarkEnd w:id="37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малого </w:t>
      </w:r>
      <w:bookmarkStart w:id="38" w:name="YANDEX_267"/>
      <w:bookmarkEnd w:id="38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и </w:t>
      </w:r>
      <w:bookmarkStart w:id="39" w:name="YANDEX_268"/>
      <w:bookmarkEnd w:id="39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среднего </w:t>
      </w:r>
      <w:bookmarkStart w:id="40" w:name="YANDEX_269"/>
      <w:bookmarkEnd w:id="40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предпринимательства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и организаций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образующихинфраструктуруподдержкисубъектовмалогоисреднегопредпринимательства,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1" w:name="YANDEX_270"/>
      <w:bookmarkEnd w:id="41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r w:rsidR="006E6144">
        <w:rPr>
          <w:rFonts w:ascii="Arial" w:hAnsi="Arial" w:cs="Arial"/>
          <w:b w:val="0"/>
          <w:bCs w:val="0"/>
          <w:caps w:val="0"/>
          <w:szCs w:val="24"/>
        </w:rPr>
        <w:t>муниципального образования «Забитуй»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Администрация </w:t>
      </w:r>
      <w:r w:rsidR="006E6144">
        <w:rPr>
          <w:rFonts w:ascii="Arial" w:hAnsi="Arial" w:cs="Arial"/>
          <w:b w:val="0"/>
          <w:caps w:val="0"/>
          <w:szCs w:val="24"/>
        </w:rPr>
        <w:t xml:space="preserve">муниципального образования» Забитуй» </w:t>
      </w:r>
      <w:r>
        <w:rPr>
          <w:rFonts w:ascii="Arial" w:hAnsi="Arial" w:cs="Arial"/>
          <w:b w:val="0"/>
          <w:caps w:val="0"/>
          <w:szCs w:val="24"/>
        </w:rPr>
        <w:t xml:space="preserve">оказывающая </w:t>
      </w:r>
      <w:bookmarkStart w:id="42" w:name="YANDEX_271"/>
      <w:bookmarkEnd w:id="42"/>
      <w:r>
        <w:rPr>
          <w:rStyle w:val="highlight"/>
          <w:rFonts w:ascii="Arial" w:hAnsi="Arial" w:cs="Arial"/>
          <w:b w:val="0"/>
          <w:caps w:val="0"/>
          <w:szCs w:val="24"/>
        </w:rPr>
        <w:t>поддержку</w:t>
      </w:r>
      <w:r>
        <w:rPr>
          <w:rFonts w:ascii="Arial" w:hAnsi="Arial" w:cs="Arial"/>
          <w:b w:val="0"/>
          <w:caps w:val="0"/>
          <w:szCs w:val="24"/>
        </w:rPr>
        <w:t xml:space="preserve">, ведет реестр </w:t>
      </w:r>
      <w:bookmarkStart w:id="43" w:name="YANDEX_272"/>
      <w:bookmarkEnd w:id="43"/>
      <w:r>
        <w:rPr>
          <w:rStyle w:val="highlight"/>
          <w:rFonts w:ascii="Arial" w:hAnsi="Arial" w:cs="Arial"/>
          <w:b w:val="0"/>
          <w:caps w:val="0"/>
          <w:szCs w:val="24"/>
        </w:rPr>
        <w:t>субъектов</w:t>
      </w:r>
      <w:bookmarkStart w:id="44" w:name="YANDEX_273"/>
      <w:bookmarkEnd w:id="44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малого </w:t>
      </w:r>
      <w:bookmarkStart w:id="45" w:name="YANDEX_274"/>
      <w:bookmarkEnd w:id="45"/>
      <w:r>
        <w:rPr>
          <w:rStyle w:val="highlight"/>
          <w:rFonts w:ascii="Arial" w:hAnsi="Arial" w:cs="Arial"/>
          <w:b w:val="0"/>
          <w:caps w:val="0"/>
          <w:szCs w:val="24"/>
        </w:rPr>
        <w:t xml:space="preserve">и </w:t>
      </w:r>
      <w:bookmarkStart w:id="46" w:name="YANDEX_275"/>
      <w:bookmarkEnd w:id="46"/>
      <w:r>
        <w:rPr>
          <w:rStyle w:val="highlight"/>
          <w:rFonts w:ascii="Arial" w:hAnsi="Arial" w:cs="Arial"/>
          <w:b w:val="0"/>
          <w:caps w:val="0"/>
          <w:szCs w:val="24"/>
        </w:rPr>
        <w:t>среднего</w:t>
      </w:r>
      <w:bookmarkStart w:id="47" w:name="YANDEX_276"/>
      <w:bookmarkEnd w:id="47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предпринимательства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и организаций</w:t>
      </w:r>
      <w:proofErr w:type="gramStart"/>
      <w:r w:rsidR="006F7372">
        <w:rPr>
          <w:rFonts w:ascii="Arial" w:hAnsi="Arial" w:cs="Arial"/>
          <w:b w:val="0"/>
          <w:caps w:val="0"/>
          <w:szCs w:val="24"/>
        </w:rPr>
        <w:t>,</w:t>
      </w:r>
      <w:r>
        <w:rPr>
          <w:rFonts w:ascii="Arial" w:hAnsi="Arial" w:cs="Arial"/>
          <w:b w:val="0"/>
          <w:bCs w:val="0"/>
          <w:caps w:val="0"/>
          <w:szCs w:val="24"/>
        </w:rPr>
        <w:t>о</w:t>
      </w:r>
      <w:proofErr w:type="gramEnd"/>
      <w:r>
        <w:rPr>
          <w:rFonts w:ascii="Arial" w:hAnsi="Arial" w:cs="Arial"/>
          <w:b w:val="0"/>
          <w:bCs w:val="0"/>
          <w:caps w:val="0"/>
          <w:szCs w:val="24"/>
        </w:rPr>
        <w:t>бразующихинфраструктуруподдержкисубъектовмалогоисреднегопредпринимательства,а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Arial" w:hAnsi="Arial" w:cs="Arial"/>
          <w:b w:val="0"/>
          <w:caps w:val="0"/>
          <w:szCs w:val="24"/>
        </w:rPr>
        <w:t xml:space="preserve"> – получателей </w:t>
      </w:r>
      <w:bookmarkStart w:id="48" w:name="YANDEX_277"/>
      <w:bookmarkEnd w:id="48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r w:rsidR="006E6144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  <w:r>
        <w:rPr>
          <w:rFonts w:ascii="Arial" w:hAnsi="Arial" w:cs="Arial"/>
          <w:b w:val="0"/>
          <w:caps w:val="0"/>
          <w:szCs w:val="24"/>
        </w:rPr>
        <w:t xml:space="preserve"> по форме согласно приложению 1 к настоящему положению.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5.2. Информация, содержащаяся в реестре</w:t>
      </w:r>
      <w:bookmarkStart w:id="49" w:name="YANDEX_280"/>
      <w:bookmarkEnd w:id="49"/>
      <w:r>
        <w:rPr>
          <w:rStyle w:val="highlight"/>
          <w:rFonts w:ascii="Arial" w:hAnsi="Arial" w:cs="Arial"/>
          <w:b w:val="0"/>
          <w:caps w:val="0"/>
          <w:szCs w:val="24"/>
        </w:rPr>
        <w:t xml:space="preserve"> субъектов</w:t>
      </w:r>
      <w:bookmarkStart w:id="50" w:name="YANDEX_281"/>
      <w:bookmarkEnd w:id="50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малого </w:t>
      </w:r>
      <w:bookmarkStart w:id="51" w:name="YANDEX_282"/>
      <w:bookmarkEnd w:id="51"/>
      <w:r>
        <w:rPr>
          <w:rStyle w:val="highlight"/>
          <w:rFonts w:ascii="Arial" w:hAnsi="Arial" w:cs="Arial"/>
          <w:b w:val="0"/>
          <w:caps w:val="0"/>
          <w:szCs w:val="24"/>
        </w:rPr>
        <w:t>и</w:t>
      </w:r>
      <w:bookmarkStart w:id="52" w:name="YANDEX_283"/>
      <w:bookmarkEnd w:id="52"/>
      <w:r>
        <w:rPr>
          <w:rStyle w:val="highlight"/>
          <w:rFonts w:ascii="Arial" w:hAnsi="Arial" w:cs="Arial"/>
          <w:b w:val="0"/>
          <w:caps w:val="0"/>
          <w:szCs w:val="24"/>
        </w:rPr>
        <w:t xml:space="preserve"> среднего </w:t>
      </w:r>
      <w:bookmarkStart w:id="53" w:name="YANDEX_284"/>
      <w:bookmarkEnd w:id="53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</w:t>
      </w:r>
      <w:r>
        <w:rPr>
          <w:rStyle w:val="highlight"/>
          <w:rFonts w:ascii="Arial" w:hAnsi="Arial" w:cs="Arial"/>
          <w:b w:val="0"/>
          <w:caps w:val="0"/>
          <w:szCs w:val="24"/>
        </w:rPr>
        <w:lastRenderedPageBreak/>
        <w:t xml:space="preserve">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rFonts w:ascii="Arial" w:hAnsi="Arial" w:cs="Arial"/>
          <w:b w:val="0"/>
          <w:caps w:val="0"/>
          <w:szCs w:val="24"/>
        </w:rPr>
        <w:t xml:space="preserve">– получателей </w:t>
      </w:r>
      <w:bookmarkStart w:id="54" w:name="YANDEX_285"/>
      <w:bookmarkEnd w:id="54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caps w:val="0"/>
          <w:szCs w:val="24"/>
        </w:rPr>
        <w:t xml:space="preserve">является открытой для ознакомления с ней физических </w:t>
      </w:r>
      <w:bookmarkStart w:id="55" w:name="YANDEX_286"/>
      <w:bookmarkEnd w:id="55"/>
      <w:r>
        <w:rPr>
          <w:rStyle w:val="highlight"/>
          <w:rFonts w:ascii="Arial" w:hAnsi="Arial" w:cs="Arial"/>
          <w:b w:val="0"/>
          <w:caps w:val="0"/>
          <w:szCs w:val="24"/>
        </w:rPr>
        <w:t>и</w:t>
      </w:r>
      <w:bookmarkStart w:id="56" w:name="YANDEX_LAST"/>
      <w:bookmarkEnd w:id="56"/>
      <w:r>
        <w:rPr>
          <w:rFonts w:ascii="Arial" w:hAnsi="Arial" w:cs="Arial"/>
          <w:b w:val="0"/>
          <w:caps w:val="0"/>
          <w:szCs w:val="24"/>
        </w:rPr>
        <w:t xml:space="preserve"> юридических лиц.</w:t>
      </w:r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rPr>
          <w:rFonts w:ascii="Arial" w:hAnsi="Arial" w:cs="Arial"/>
          <w:sz w:val="24"/>
        </w:rPr>
      </w:pPr>
    </w:p>
    <w:p w:rsidR="001359B5" w:rsidRDefault="001359B5" w:rsidP="001359B5">
      <w:pPr>
        <w:rPr>
          <w:rFonts w:ascii="Arial" w:hAnsi="Arial" w:cs="Arial"/>
          <w:sz w:val="24"/>
        </w:rPr>
      </w:pPr>
    </w:p>
    <w:p w:rsidR="001359B5" w:rsidRDefault="001359B5" w:rsidP="001359B5">
      <w:pPr>
        <w:rPr>
          <w:rFonts w:ascii="Times New Roman" w:hAnsi="Times New Roman" w:cs="Times New Roman"/>
          <w:bCs/>
          <w:color w:val="000000"/>
          <w:sz w:val="28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  <w:sectPr w:rsidR="001359B5">
          <w:pgSz w:w="11906" w:h="16838"/>
          <w:pgMar w:top="1134" w:right="567" w:bottom="1134" w:left="1701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9356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1</w:t>
      </w:r>
    </w:p>
    <w:p w:rsidR="001359B5" w:rsidRDefault="001359B5" w:rsidP="001359B5">
      <w:pPr>
        <w:pStyle w:val="1"/>
        <w:ind w:left="9356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о</w:t>
      </w:r>
      <w:proofErr w:type="gram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</w:t>
      </w:r>
    </w:p>
    <w:p w:rsidR="001359B5" w:rsidRDefault="001359B5" w:rsidP="001359B5">
      <w:pPr>
        <w:pStyle w:val="1"/>
        <w:ind w:left="9356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среднего предпринимательства</w:t>
      </w:r>
      <w:r>
        <w:rPr>
          <w:rFonts w:ascii="Courier New" w:hAnsi="Courier New" w:cs="Courier New"/>
          <w:b w:val="0"/>
          <w:bCs w:val="0"/>
          <w:caps w:val="0"/>
          <w:sz w:val="22"/>
          <w:szCs w:val="2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proofErr w:type="gramStart"/>
      <w:r>
        <w:rPr>
          <w:rFonts w:ascii="Courier New" w:hAnsi="Courier New" w:cs="Courier New"/>
          <w:b w:val="0"/>
          <w:bCs w:val="0"/>
          <w:caps w:val="0"/>
          <w:sz w:val="22"/>
          <w:szCs w:val="22"/>
        </w:rPr>
        <w:t>»</w:t>
      </w:r>
      <w:r w:rsidR="006727AC">
        <w:rPr>
          <w:rFonts w:ascii="Courier New" w:hAnsi="Courier New" w:cs="Courier New"/>
          <w:b w:val="0"/>
          <w:caps w:val="0"/>
          <w:sz w:val="22"/>
          <w:szCs w:val="22"/>
        </w:rPr>
        <w:t>н</w:t>
      </w:r>
      <w:proofErr w:type="gramEnd"/>
      <w:r w:rsidR="006727AC">
        <w:rPr>
          <w:rFonts w:ascii="Courier New" w:hAnsi="Courier New" w:cs="Courier New"/>
          <w:b w:val="0"/>
          <w:caps w:val="0"/>
          <w:sz w:val="22"/>
          <w:szCs w:val="22"/>
        </w:rPr>
        <w:t xml:space="preserve">а территории </w:t>
      </w:r>
      <w:r w:rsidR="006F7372">
        <w:rPr>
          <w:rFonts w:ascii="Courier New" w:hAnsi="Courier New" w:cs="Courier New"/>
          <w:b w:val="0"/>
          <w:caps w:val="0"/>
          <w:sz w:val="22"/>
          <w:szCs w:val="22"/>
        </w:rPr>
        <w:t>муниципального образования « Забитуй»</w:t>
      </w:r>
    </w:p>
    <w:p w:rsidR="001359B5" w:rsidRDefault="001359B5" w:rsidP="001359B5">
      <w:pPr>
        <w:pStyle w:val="western"/>
        <w:spacing w:before="0" w:after="0"/>
        <w:ind w:firstLine="547"/>
        <w:jc w:val="right"/>
        <w:rPr>
          <w:rFonts w:ascii="Courier New" w:hAnsi="Courier New" w:cs="Courier New"/>
          <w:bCs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57" w:name="RANGE!A1"/>
      <w:r>
        <w:rPr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7"/>
      <w:r>
        <w:rPr>
          <w:bCs/>
          <w:sz w:val="24"/>
          <w:szCs w:val="24"/>
        </w:rPr>
        <w:t xml:space="preserve"> на территории </w:t>
      </w:r>
      <w:r w:rsidR="006F7372">
        <w:rPr>
          <w:bCs/>
          <w:sz w:val="24"/>
          <w:szCs w:val="24"/>
        </w:rPr>
        <w:t>муниципального образования «Забитуй»</w:t>
      </w: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925" w:type="dxa"/>
        <w:tblInd w:w="-34" w:type="dxa"/>
        <w:tblLayout w:type="fixed"/>
        <w:tblLook w:val="04A0"/>
      </w:tblPr>
      <w:tblGrid>
        <w:gridCol w:w="1134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1359B5" w:rsidTr="001359B5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Номер реестровой записи и дата включения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 xml:space="preserve">Основание для включения (исключения)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Информация о нарушении порядка и условий предоставления поддержки (если имеется), в т.ч. о нецелевом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использовании средств</w:t>
            </w:r>
          </w:p>
        </w:tc>
      </w:tr>
      <w:tr w:rsidR="001359B5" w:rsidTr="001359B5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Вид поддержки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Форма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Размер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14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1359B5" w:rsidRDefault="001359B5" w:rsidP="001359B5">
      <w:pPr>
        <w:pStyle w:val="western"/>
        <w:spacing w:before="0" w:after="0"/>
        <w:ind w:firstLine="0"/>
        <w:jc w:val="center"/>
        <w:rPr>
          <w:rFonts w:ascii="Courier New" w:hAnsi="Courier New" w:cs="Courier New"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Исполнитель____________________</w:t>
      </w:r>
    </w:p>
    <w:p w:rsidR="001359B5" w:rsidRDefault="001359B5" w:rsidP="001359B5">
      <w:pPr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Глава </w:t>
      </w:r>
      <w:proofErr w:type="gramStart"/>
      <w:r>
        <w:rPr>
          <w:rFonts w:ascii="Arial" w:hAnsi="Arial" w:cs="Arial"/>
          <w:bCs/>
          <w:sz w:val="24"/>
        </w:rPr>
        <w:t>муниципального</w:t>
      </w:r>
      <w:proofErr w:type="gramEnd"/>
      <w:r>
        <w:rPr>
          <w:rFonts w:ascii="Arial" w:hAnsi="Arial" w:cs="Arial"/>
          <w:bCs/>
          <w:sz w:val="24"/>
        </w:rPr>
        <w:t xml:space="preserve"> </w:t>
      </w:r>
    </w:p>
    <w:p w:rsidR="001359B5" w:rsidRDefault="006727AC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образования «Забитуй</w:t>
      </w:r>
      <w:r w:rsidR="001359B5">
        <w:rPr>
          <w:rFonts w:ascii="Arial" w:hAnsi="Arial" w:cs="Arial"/>
          <w:bCs/>
          <w:sz w:val="24"/>
        </w:rPr>
        <w:t>»</w:t>
      </w:r>
    </w:p>
    <w:p w:rsidR="001359B5" w:rsidRDefault="006727AC" w:rsidP="001359B5">
      <w:pPr>
        <w:spacing w:after="0" w:line="240" w:lineRule="auto"/>
        <w:rPr>
          <w:rFonts w:ascii="Arial" w:hAnsi="Arial" w:cs="Arial"/>
          <w:bCs/>
          <w:color w:val="000000"/>
          <w:sz w:val="24"/>
        </w:rPr>
      </w:pPr>
      <w:r>
        <w:rPr>
          <w:rFonts w:ascii="Arial" w:hAnsi="Arial" w:cs="Arial"/>
          <w:bCs/>
          <w:sz w:val="24"/>
        </w:rPr>
        <w:t>С.П.Павленко</w:t>
      </w:r>
    </w:p>
    <w:p w:rsidR="001359B5" w:rsidRDefault="001359B5" w:rsidP="001359B5">
      <w:pPr>
        <w:spacing w:after="0"/>
        <w:rPr>
          <w:rFonts w:ascii="Arial" w:hAnsi="Arial" w:cs="Arial"/>
          <w:bCs/>
          <w:color w:val="000000"/>
          <w:sz w:val="24"/>
        </w:rPr>
        <w:sectPr w:rsidR="001359B5">
          <w:pgSz w:w="16838" w:h="11906" w:orient="landscape"/>
          <w:pgMar w:top="1701" w:right="1134" w:bottom="567" w:left="1134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4820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2</w:t>
      </w:r>
    </w:p>
    <w:p w:rsidR="001359B5" w:rsidRDefault="001359B5" w:rsidP="001359B5">
      <w:pPr>
        <w:pStyle w:val="1"/>
        <w:ind w:left="4820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о</w:t>
      </w:r>
      <w:proofErr w:type="gram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 среднего предпринимательства, а также физическим лицам,</w:t>
      </w:r>
    </w:p>
    <w:p w:rsidR="001359B5" w:rsidRDefault="001359B5" w:rsidP="001359B5">
      <w:pPr>
        <w:pStyle w:val="1"/>
        <w:ind w:left="5245" w:hanging="425"/>
        <w:jc w:val="right"/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</w:pPr>
      <w:proofErr w:type="gramStart"/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не являющимся индивидуальными предпринимателями и применяющим специальный налоговый режим</w:t>
      </w:r>
      <w:proofErr w:type="gramEnd"/>
    </w:p>
    <w:p w:rsidR="001359B5" w:rsidRDefault="001359B5" w:rsidP="001359B5">
      <w:pPr>
        <w:pStyle w:val="1"/>
        <w:ind w:left="5245" w:hanging="425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 xml:space="preserve">«Налог на профессиональный доход»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на</w:t>
      </w:r>
      <w:proofErr w:type="gramEnd"/>
    </w:p>
    <w:p w:rsidR="001359B5" w:rsidRDefault="001359B5" w:rsidP="006F7372">
      <w:pPr>
        <w:pStyle w:val="1"/>
        <w:ind w:left="4820"/>
        <w:jc w:val="right"/>
        <w:rPr>
          <w:b w:val="0"/>
          <w:bCs w:val="0"/>
          <w:caps w:val="0"/>
          <w:color w:val="auto"/>
          <w:spacing w:val="0"/>
          <w:sz w:val="28"/>
          <w:szCs w:val="24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территории </w:t>
      </w:r>
      <w:r w:rsidR="006F7372">
        <w:rPr>
          <w:rFonts w:ascii="Courier New" w:hAnsi="Courier New" w:cs="Courier New"/>
          <w:b w:val="0"/>
          <w:caps w:val="0"/>
          <w:sz w:val="22"/>
          <w:szCs w:val="22"/>
        </w:rPr>
        <w:t>муниципального образования « Забитуй</w:t>
      </w:r>
      <w:proofErr w:type="gramStart"/>
      <w:r w:rsidR="006F7372">
        <w:rPr>
          <w:rFonts w:ascii="Courier New" w:hAnsi="Courier New" w:cs="Courier New"/>
          <w:b w:val="0"/>
          <w:caps w:val="0"/>
          <w:sz w:val="22"/>
          <w:szCs w:val="22"/>
        </w:rPr>
        <w:t>2</w:t>
      </w:r>
      <w:proofErr w:type="gramEnd"/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ПОРЯДОК</w:t>
      </w: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6F7372">
        <w:rPr>
          <w:rFonts w:ascii="Arial" w:hAnsi="Arial" w:cs="Arial"/>
          <w:b w:val="0"/>
          <w:bCs w:val="0"/>
          <w:caps w:val="0"/>
          <w:kern w:val="2"/>
          <w:szCs w:val="24"/>
        </w:rPr>
        <w:t>муниципального образования « Забитуй»</w:t>
      </w: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58" w:name="sub_221"/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1. Общие положения</w:t>
      </w:r>
      <w:bookmarkEnd w:id="58"/>
    </w:p>
    <w:p w:rsidR="001359B5" w:rsidRDefault="001359B5" w:rsidP="001359B5">
      <w:pPr>
        <w:pStyle w:val="1"/>
        <w:jc w:val="both"/>
        <w:rPr>
          <w:b w:val="0"/>
          <w:bCs w:val="0"/>
          <w:caps w:val="0"/>
          <w:kern w:val="2"/>
          <w:sz w:val="28"/>
          <w:szCs w:val="28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1.1. </w:t>
      </w:r>
      <w:bookmarkStart w:id="59" w:name="sub_22001"/>
      <w:proofErr w:type="gramStart"/>
      <w:r>
        <w:rPr>
          <w:rFonts w:ascii="Arial" w:hAnsi="Arial" w:cs="Arial"/>
          <w:b w:val="0"/>
          <w:caps w:val="0"/>
          <w:szCs w:val="24"/>
        </w:rPr>
        <w:t xml:space="preserve">Настоящий Порядок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  <w:r>
        <w:rPr>
          <w:rFonts w:ascii="Arial" w:hAnsi="Arial" w:cs="Arial"/>
          <w:b w:val="0"/>
          <w:caps w:val="0"/>
          <w:szCs w:val="24"/>
        </w:rPr>
        <w:t xml:space="preserve"> (далее – Порядок) в рамках информационной и консультационной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доход» определяет сроки и последовательность действий администрации </w:t>
      </w:r>
      <w:bookmarkEnd w:id="59"/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1.2.</w:t>
      </w:r>
      <w:bookmarkStart w:id="60" w:name="sub_22002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осуществляется в соответствии </w:t>
      </w:r>
      <w:proofErr w:type="gramStart"/>
      <w:r>
        <w:rPr>
          <w:rFonts w:ascii="Arial" w:hAnsi="Arial" w:cs="Arial"/>
          <w:b w:val="0"/>
          <w:caps w:val="0"/>
          <w:szCs w:val="24"/>
        </w:rPr>
        <w:t>с</w:t>
      </w:r>
      <w:proofErr w:type="gramEnd"/>
      <w:r>
        <w:rPr>
          <w:rFonts w:ascii="Arial" w:hAnsi="Arial" w:cs="Arial"/>
          <w:b w:val="0"/>
          <w:caps w:val="0"/>
          <w:szCs w:val="24"/>
        </w:rPr>
        <w:t>:</w:t>
      </w:r>
      <w:bookmarkEnd w:id="60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24.07.2007 года № 209-ФЗ «О развитии малого и среднего предпринимательства в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- Уставом </w:t>
      </w:r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1.3.</w:t>
      </w:r>
      <w:bookmarkStart w:id="61" w:name="sub_22003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по поручению главы администрации осуществляется должностными лицами в соответствии с их компетенцией.</w:t>
      </w:r>
      <w:bookmarkEnd w:id="61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1.4.</w:t>
      </w:r>
      <w:bookmarkStart w:id="62" w:name="sub_22004"/>
      <w:r>
        <w:rPr>
          <w:rFonts w:ascii="Arial" w:hAnsi="Arial" w:cs="Arial"/>
          <w:b w:val="0"/>
          <w:caps w:val="0"/>
          <w:szCs w:val="24"/>
        </w:rPr>
        <w:t xml:space="preserve"> 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возлагается на администрацию.</w:t>
      </w:r>
      <w:bookmarkEnd w:id="62"/>
    </w:p>
    <w:p w:rsidR="001359B5" w:rsidRDefault="001359B5" w:rsidP="001359B5">
      <w:pPr>
        <w:pStyle w:val="1"/>
        <w:ind w:firstLine="709"/>
        <w:jc w:val="left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  <w:bookmarkStart w:id="63" w:name="sub_223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lastRenderedPageBreak/>
        <w:t>2. Сроки рассмотрения обращений субъектов малого и среднего предпринимательства</w:t>
      </w:r>
      <w:bookmarkStart w:id="64" w:name="sub_22006"/>
      <w:bookmarkEnd w:id="6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4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В исключительных случаях глава </w:t>
      </w:r>
      <w:r w:rsidR="006F7372">
        <w:rPr>
          <w:rFonts w:ascii="Arial" w:hAnsi="Arial" w:cs="Arial"/>
          <w:b w:val="0"/>
          <w:caps w:val="0"/>
          <w:szCs w:val="24"/>
        </w:rPr>
        <w:t>администрации муниципального образования « Забитуй»</w:t>
      </w:r>
      <w:r>
        <w:rPr>
          <w:rFonts w:ascii="Arial" w:hAnsi="Arial" w:cs="Arial"/>
          <w:b w:val="0"/>
          <w:caps w:val="0"/>
          <w:szCs w:val="24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2.3.</w:t>
      </w:r>
      <w:bookmarkStart w:id="65" w:name="sub_22007"/>
      <w:r>
        <w:rPr>
          <w:rFonts w:ascii="Arial" w:hAnsi="Arial" w:cs="Arial"/>
          <w:b w:val="0"/>
          <w:caps w:val="0"/>
          <w:szCs w:val="24"/>
        </w:rPr>
        <w:t xml:space="preserve"> Глава </w:t>
      </w:r>
      <w:r w:rsidR="006F7372">
        <w:rPr>
          <w:rFonts w:ascii="Arial" w:hAnsi="Arial" w:cs="Arial"/>
          <w:b w:val="0"/>
          <w:caps w:val="0"/>
          <w:szCs w:val="24"/>
        </w:rPr>
        <w:t>администрации муниципального образования « Забитуй»</w:t>
      </w:r>
      <w:r>
        <w:rPr>
          <w:rFonts w:ascii="Arial" w:hAnsi="Arial" w:cs="Arial"/>
          <w:b w:val="0"/>
          <w:caps w:val="0"/>
          <w:szCs w:val="24"/>
        </w:rPr>
        <w:t xml:space="preserve">  вправе устанавливать сокращенные сроки рассмотрения отдельных обращений.</w:t>
      </w:r>
      <w:bookmarkEnd w:id="65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6" w:name="sub_224"/>
      <w:r>
        <w:rPr>
          <w:rFonts w:ascii="Arial" w:hAnsi="Arial" w:cs="Arial"/>
          <w:b w:val="0"/>
          <w:bCs w:val="0"/>
          <w:caps w:val="0"/>
          <w:kern w:val="2"/>
          <w:szCs w:val="24"/>
        </w:rPr>
        <w:t>3. Требования к письменному обращению субъектов малого и среднего предпринимательства</w:t>
      </w:r>
      <w:bookmarkEnd w:id="6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</w:t>
      </w:r>
      <w:bookmarkStart w:id="67" w:name="sub_22008"/>
      <w:r>
        <w:rPr>
          <w:rFonts w:ascii="Arial" w:hAnsi="Arial" w:cs="Arial"/>
          <w:b w:val="0"/>
          <w:caps w:val="0"/>
          <w:szCs w:val="24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67"/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«Налог на профессиональный доход» прилагает к письменному обращению необходимые документы предусмотренные положением о </w:t>
      </w:r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порядке оказания поддержки субъектам малого и среднего предпринимательства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</w:t>
      </w:r>
      <w:bookmarkStart w:id="68" w:name="sub_22009"/>
      <w:r>
        <w:rPr>
          <w:rFonts w:ascii="Arial" w:hAnsi="Arial" w:cs="Arial"/>
          <w:b w:val="0"/>
          <w:caps w:val="0"/>
          <w:szCs w:val="24"/>
        </w:rPr>
        <w:t xml:space="preserve"> Регистрации и учету подлежат все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включая и те, которые не соответствуют требованиям, установленным законодательством для письменных обращений.</w:t>
      </w:r>
      <w:bookmarkEnd w:id="68"/>
    </w:p>
    <w:p w:rsidR="001359B5" w:rsidRDefault="001359B5" w:rsidP="001359B5">
      <w:pPr>
        <w:pStyle w:val="1"/>
        <w:tabs>
          <w:tab w:val="left" w:pos="851"/>
        </w:tabs>
        <w:jc w:val="left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9" w:name="sub_225"/>
    </w:p>
    <w:p w:rsidR="001359B5" w:rsidRDefault="001359B5" w:rsidP="001359B5">
      <w:pPr>
        <w:pStyle w:val="1"/>
        <w:tabs>
          <w:tab w:val="left" w:pos="851"/>
        </w:tabs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4. Обеспечение условий для реализации прав субъектов малого и среднего предпринимательства</w:t>
      </w:r>
      <w:bookmarkEnd w:id="69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при рассмотрении обращений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4.1. </w:t>
      </w:r>
      <w:bookmarkStart w:id="70" w:name="sub_22010"/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 при рассмотрении обращения имеют право:</w:t>
      </w:r>
      <w:bookmarkEnd w:id="70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lastRenderedPageBreak/>
        <w:t>запрашивать информацию о дате и номере регистрации обращения;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5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6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заявлением о прекращении рассмотрения обращения.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4.2. </w:t>
      </w:r>
      <w:bookmarkStart w:id="71" w:name="sub_22011"/>
      <w:r>
        <w:rPr>
          <w:rFonts w:ascii="Arial" w:hAnsi="Arial" w:cs="Arial"/>
          <w:b w:val="0"/>
          <w:caps w:val="0"/>
          <w:szCs w:val="24"/>
        </w:rPr>
        <w:t xml:space="preserve">Глава </w:t>
      </w:r>
      <w:bookmarkEnd w:id="71"/>
      <w:r>
        <w:rPr>
          <w:rFonts w:ascii="Arial" w:hAnsi="Arial" w:cs="Arial"/>
          <w:b w:val="0"/>
          <w:caps w:val="0"/>
          <w:szCs w:val="24"/>
        </w:rPr>
        <w:t>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порядке реализации их права на обращение;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 по разрешению поставленных в обращениях вопросов и устранению выявленных нарушений;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6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направлении его обращения на рассмотрение в государственный орган, </w:t>
      </w:r>
      <w:r>
        <w:rPr>
          <w:rFonts w:ascii="Arial" w:hAnsi="Arial" w:cs="Arial"/>
          <w:b w:val="0"/>
          <w:caps w:val="0"/>
          <w:szCs w:val="24"/>
        </w:rPr>
        <w:lastRenderedPageBreak/>
        <w:t>другой орган местного самоуправления или иному должностному лицу в соответствии с их компетенцией;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проверяют исполнение ранее принятых ими решений по обращениям.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4.3. </w:t>
      </w:r>
      <w:bookmarkStart w:id="72" w:name="sub_22012"/>
      <w:r>
        <w:rPr>
          <w:rFonts w:ascii="Arial" w:hAnsi="Arial" w:cs="Arial"/>
          <w:b w:val="0"/>
          <w:caps w:val="0"/>
          <w:szCs w:val="24"/>
        </w:rPr>
        <w:t xml:space="preserve">При рассмотрении повторных обращений тщательно выясняются причины их поступления. </w:t>
      </w:r>
      <w:proofErr w:type="gramStart"/>
      <w:r>
        <w:rPr>
          <w:rFonts w:ascii="Arial" w:hAnsi="Arial" w:cs="Arial"/>
          <w:b w:val="0"/>
          <w:caps w:val="0"/>
          <w:szCs w:val="24"/>
        </w:rPr>
        <w:t>В случае установления фактов неполного рассмотрения, 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вопросов, принимаются меры к их всестороннему рассмотрению.</w:t>
      </w:r>
      <w:bookmarkEnd w:id="72"/>
      <w:proofErr w:type="gramEnd"/>
    </w:p>
    <w:p w:rsidR="001359B5" w:rsidRDefault="001359B5" w:rsidP="001359B5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3" w:name="sub_226"/>
      <w:r>
        <w:rPr>
          <w:rFonts w:ascii="Arial" w:hAnsi="Arial" w:cs="Arial"/>
          <w:b w:val="0"/>
          <w:bCs w:val="0"/>
          <w:caps w:val="0"/>
          <w:kern w:val="2"/>
          <w:szCs w:val="24"/>
        </w:rPr>
        <w:t>5. Результат исполнения рассмотрения обращений субъектов малого и среднего предпринимательства</w:t>
      </w:r>
      <w:bookmarkEnd w:id="7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</w:t>
      </w:r>
      <w:bookmarkStart w:id="74" w:name="sub_22013"/>
      <w:r>
        <w:rPr>
          <w:rFonts w:ascii="Arial" w:hAnsi="Arial" w:cs="Arial"/>
          <w:b w:val="0"/>
          <w:caps w:val="0"/>
          <w:szCs w:val="24"/>
        </w:rPr>
        <w:t>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является:</w:t>
      </w:r>
      <w:bookmarkEnd w:id="74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7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</w:t>
      </w:r>
      <w:proofErr w:type="gramEnd"/>
      <w:r>
        <w:rPr>
          <w:rFonts w:ascii="Arial" w:hAnsi="Arial" w:cs="Arial"/>
          <w:b w:val="0"/>
          <w:caps w:val="0"/>
          <w:szCs w:val="24"/>
        </w:rPr>
        <w:t>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5.2. </w:t>
      </w:r>
      <w:bookmarkStart w:id="75" w:name="sub_22014"/>
      <w:r>
        <w:rPr>
          <w:rFonts w:ascii="Arial" w:hAnsi="Arial" w:cs="Arial"/>
          <w:b w:val="0"/>
          <w:caps w:val="0"/>
          <w:szCs w:val="24"/>
        </w:rPr>
        <w:t>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5"/>
    </w:p>
    <w:p w:rsidR="001359B5" w:rsidRDefault="001359B5" w:rsidP="001359B5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6" w:name="sub_227"/>
      <w:r>
        <w:rPr>
          <w:rFonts w:ascii="Arial" w:hAnsi="Arial" w:cs="Arial"/>
          <w:b w:val="0"/>
          <w:bCs w:val="0"/>
          <w:caps w:val="0"/>
          <w:kern w:val="2"/>
          <w:szCs w:val="24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6.1.</w:t>
      </w:r>
      <w:bookmarkStart w:id="77" w:name="sub_22015"/>
      <w:r>
        <w:rPr>
          <w:rFonts w:ascii="Arial" w:hAnsi="Arial" w:cs="Arial"/>
          <w:b w:val="0"/>
          <w:caps w:val="0"/>
          <w:szCs w:val="24"/>
        </w:rPr>
        <w:t xml:space="preserve"> Обращение заявителя не подлежит рассмотрению, если:</w:t>
      </w:r>
      <w:bookmarkEnd w:id="77"/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текст письменного обращения не поддается прочтению;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lastRenderedPageBreak/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обращении обжалуется судебный акт;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 заявителя поступило заявление о прекращении рассмотрения обращения;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6.2. </w:t>
      </w:r>
      <w:bookmarkStart w:id="78" w:name="sub_22016"/>
      <w:r>
        <w:rPr>
          <w:rFonts w:ascii="Arial" w:hAnsi="Arial" w:cs="Arial"/>
          <w:b w:val="0"/>
          <w:caps w:val="0"/>
          <w:szCs w:val="24"/>
        </w:rPr>
        <w:t xml:space="preserve">Обращение заявителя по решению главы поселения не рассматриваются, если в обращении содержатся </w:t>
      </w:r>
      <w:proofErr w:type="gramStart"/>
      <w:r>
        <w:rPr>
          <w:rFonts w:ascii="Arial" w:hAnsi="Arial" w:cs="Arial"/>
          <w:b w:val="0"/>
          <w:caps w:val="0"/>
          <w:szCs w:val="24"/>
        </w:rPr>
        <w:t>нецензурные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семьи.</w:t>
      </w:r>
      <w:bookmarkStart w:id="79" w:name="sub_22017"/>
      <w:bookmarkEnd w:id="78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0" w:name="sub_22018"/>
      <w:bookmarkEnd w:id="79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1" w:name="sub_228"/>
      <w:bookmarkEnd w:id="80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2" w:name="sub_229"/>
      <w:bookmarkEnd w:id="81"/>
      <w:r>
        <w:rPr>
          <w:rFonts w:ascii="Arial" w:hAnsi="Arial" w:cs="Arial"/>
          <w:b w:val="0"/>
          <w:bCs w:val="0"/>
          <w:caps w:val="0"/>
          <w:kern w:val="2"/>
          <w:szCs w:val="24"/>
        </w:rPr>
        <w:t>7. Оформление ответов на обращения субъектов малого и среднего предпринимательства</w:t>
      </w:r>
      <w:bookmarkStart w:id="83" w:name="sub_22021"/>
      <w:bookmarkEnd w:id="82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3"/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>
        <w:rPr>
          <w:rFonts w:ascii="Arial" w:hAnsi="Arial" w:cs="Arial"/>
          <w:b w:val="0"/>
          <w:caps w:val="0"/>
          <w:szCs w:val="24"/>
        </w:rPr>
        <w:t>фактов о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4" w:name="sub_22022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4"/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5" w:name="sub_2210"/>
      <w:r>
        <w:rPr>
          <w:rFonts w:ascii="Arial" w:hAnsi="Arial" w:cs="Arial"/>
          <w:b w:val="0"/>
          <w:bCs w:val="0"/>
          <w:caps w:val="0"/>
          <w:kern w:val="2"/>
          <w:szCs w:val="24"/>
        </w:rPr>
        <w:t>8. Обжалования решений, действий (бездействия) в связи</w:t>
      </w: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с рассмотрением обращений субъектов малого и среднего предпринимательства</w:t>
      </w:r>
      <w:bookmarkStart w:id="86" w:name="sub_22023"/>
      <w:bookmarkEnd w:id="85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 xml:space="preserve"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обращаться с жалобой на принятое по обращению решение или на действие </w:t>
      </w:r>
      <w:r>
        <w:rPr>
          <w:rFonts w:ascii="Arial" w:hAnsi="Arial" w:cs="Arial"/>
          <w:b w:val="0"/>
          <w:caps w:val="0"/>
          <w:szCs w:val="24"/>
        </w:rPr>
        <w:lastRenderedPageBreak/>
        <w:t>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6"/>
      <w:proofErr w:type="gramEnd"/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caps/>
          <w:color w:val="000000"/>
          <w:spacing w:val="-1"/>
          <w:sz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caps/>
          <w:color w:val="000000"/>
          <w:spacing w:val="-1"/>
          <w:sz w:val="24"/>
        </w:rPr>
      </w:pPr>
    </w:p>
    <w:p w:rsidR="001359B5" w:rsidRDefault="001359B5" w:rsidP="001359B5">
      <w:pPr>
        <w:rPr>
          <w:rFonts w:ascii="Arial" w:hAnsi="Arial" w:cs="Arial"/>
          <w:bCs/>
          <w:color w:val="000000"/>
          <w:sz w:val="24"/>
        </w:rPr>
      </w:pPr>
    </w:p>
    <w:p w:rsidR="003E5991" w:rsidRDefault="003E5991"/>
    <w:sectPr w:rsidR="003E5991" w:rsidSect="00E9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59B5"/>
    <w:rsid w:val="000779A9"/>
    <w:rsid w:val="001359B5"/>
    <w:rsid w:val="00201BB2"/>
    <w:rsid w:val="003458ED"/>
    <w:rsid w:val="003E5991"/>
    <w:rsid w:val="00460D0D"/>
    <w:rsid w:val="005F26F2"/>
    <w:rsid w:val="00617BF9"/>
    <w:rsid w:val="006727AC"/>
    <w:rsid w:val="006E6144"/>
    <w:rsid w:val="006F7372"/>
    <w:rsid w:val="009E2118"/>
    <w:rsid w:val="00C00586"/>
    <w:rsid w:val="00C82B8A"/>
    <w:rsid w:val="00D0466C"/>
    <w:rsid w:val="00DF1827"/>
    <w:rsid w:val="00E9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0E"/>
  </w:style>
  <w:style w:type="paragraph" w:styleId="1">
    <w:name w:val="heading 1"/>
    <w:basedOn w:val="a"/>
    <w:next w:val="a"/>
    <w:link w:val="10"/>
    <w:qFormat/>
    <w:rsid w:val="001359B5"/>
    <w:pPr>
      <w:keepNext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9B5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</w:rPr>
  </w:style>
  <w:style w:type="character" w:styleId="a3">
    <w:name w:val="Hyperlink"/>
    <w:semiHidden/>
    <w:unhideWhenUsed/>
    <w:rsid w:val="001359B5"/>
    <w:rPr>
      <w:color w:val="002680"/>
      <w:u w:val="single"/>
    </w:rPr>
  </w:style>
  <w:style w:type="paragraph" w:styleId="a4">
    <w:name w:val="Body Text Indent"/>
    <w:basedOn w:val="a"/>
    <w:link w:val="a5"/>
    <w:semiHidden/>
    <w:unhideWhenUsed/>
    <w:rsid w:val="001359B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1359B5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359B5"/>
    <w:pPr>
      <w:suppressAutoHyphens/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character" w:customStyle="1" w:styleId="FontStyle36">
    <w:name w:val="Font Style36"/>
    <w:rsid w:val="001359B5"/>
    <w:rPr>
      <w:rFonts w:ascii="Times New Roman" w:eastAsia="Times New Roman" w:hAnsi="Times New Roman" w:cs="Times New Roman" w:hint="default"/>
      <w:b/>
      <w:bCs/>
    </w:rPr>
  </w:style>
  <w:style w:type="character" w:customStyle="1" w:styleId="highlight">
    <w:name w:val="highlight"/>
    <w:basedOn w:val="a0"/>
    <w:rsid w:val="001359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sp.krd.ru/legislation/municipal/4942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sp.krd.ru/legislation/municipal/4942.php" TargetMode="External"/><Relationship Id="rId5" Type="http://schemas.openxmlformats.org/officeDocument/2006/relationships/hyperlink" Target="http://msp.krd.ru/legislation/municipal/4942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C1129-088C-4D67-A2AE-8DB6548B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4123</Words>
  <Characters>23503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dcterms:created xsi:type="dcterms:W3CDTF">2021-06-10T08:17:00Z</dcterms:created>
  <dcterms:modified xsi:type="dcterms:W3CDTF">2021-07-19T08:59:00Z</dcterms:modified>
</cp:coreProperties>
</file>