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212" w:rsidRPr="00F017C0" w:rsidRDefault="00E95212" w:rsidP="00F327CD">
      <w:pPr>
        <w:widowControl w:val="0"/>
        <w:autoSpaceDE w:val="0"/>
        <w:autoSpaceDN w:val="0"/>
        <w:adjustRightInd w:val="0"/>
        <w:outlineLvl w:val="0"/>
        <w:rPr>
          <w:b/>
          <w:bCs/>
        </w:rPr>
      </w:pPr>
      <w:r>
        <w:t xml:space="preserve">                                               </w:t>
      </w:r>
      <w:r w:rsidRPr="00F017C0">
        <w:rPr>
          <w:b/>
          <w:bCs/>
        </w:rPr>
        <w:t>РОССИЙСКАЯ  ФЕДЕРАЦИЯ</w:t>
      </w:r>
    </w:p>
    <w:p w:rsidR="00E95212" w:rsidRPr="00F017C0" w:rsidRDefault="00E95212" w:rsidP="00F327CD">
      <w:pPr>
        <w:widowControl w:val="0"/>
        <w:autoSpaceDE w:val="0"/>
        <w:autoSpaceDN w:val="0"/>
        <w:adjustRightInd w:val="0"/>
        <w:outlineLvl w:val="0"/>
        <w:rPr>
          <w:b/>
          <w:bCs/>
        </w:rPr>
      </w:pPr>
      <w:r w:rsidRPr="00F017C0">
        <w:rPr>
          <w:b/>
          <w:bCs/>
        </w:rPr>
        <w:tab/>
      </w:r>
      <w:r w:rsidRPr="00F017C0">
        <w:rPr>
          <w:b/>
          <w:bCs/>
        </w:rPr>
        <w:tab/>
      </w:r>
      <w:r w:rsidRPr="00F017C0">
        <w:rPr>
          <w:b/>
          <w:bCs/>
        </w:rPr>
        <w:tab/>
      </w:r>
      <w:r w:rsidRPr="00F017C0">
        <w:rPr>
          <w:b/>
          <w:bCs/>
        </w:rPr>
        <w:tab/>
        <w:t xml:space="preserve">     ИРКУТСКАЯ  ОБЛАСТЬ</w:t>
      </w:r>
    </w:p>
    <w:p w:rsidR="00E95212" w:rsidRPr="00F017C0" w:rsidRDefault="00E95212" w:rsidP="00F327CD">
      <w:pPr>
        <w:widowControl w:val="0"/>
        <w:autoSpaceDE w:val="0"/>
        <w:autoSpaceDN w:val="0"/>
        <w:adjustRightInd w:val="0"/>
        <w:outlineLvl w:val="0"/>
        <w:rPr>
          <w:b/>
          <w:bCs/>
        </w:rPr>
      </w:pPr>
      <w:r w:rsidRPr="00F017C0">
        <w:rPr>
          <w:b/>
          <w:bCs/>
        </w:rPr>
        <w:tab/>
      </w:r>
      <w:r w:rsidRPr="00F017C0">
        <w:rPr>
          <w:b/>
          <w:bCs/>
        </w:rPr>
        <w:tab/>
      </w:r>
      <w:r w:rsidRPr="00F017C0">
        <w:rPr>
          <w:b/>
          <w:bCs/>
        </w:rPr>
        <w:tab/>
      </w:r>
      <w:r w:rsidRPr="00F017C0">
        <w:rPr>
          <w:b/>
          <w:bCs/>
        </w:rPr>
        <w:tab/>
        <w:t xml:space="preserve">       АЛАРСКИЙ  РАЙОН                                 </w:t>
      </w:r>
    </w:p>
    <w:p w:rsidR="00E95212" w:rsidRPr="00F017C0" w:rsidRDefault="00E95212" w:rsidP="00F327C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017C0">
        <w:rPr>
          <w:b/>
          <w:bCs/>
        </w:rPr>
        <w:t>ДУМА МУНИЦИПАЛЬНОГО ОБРАЗОВАНИЯ «ЗАБИТУЙ»</w:t>
      </w:r>
    </w:p>
    <w:p w:rsidR="00E95212" w:rsidRPr="00F017C0" w:rsidRDefault="00E95212" w:rsidP="00F327C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95212" w:rsidRPr="00F017C0" w:rsidRDefault="00E95212" w:rsidP="00F327C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F017C0">
        <w:rPr>
          <w:b/>
          <w:bCs/>
        </w:rPr>
        <w:t>РЕШЕНИЕ</w:t>
      </w:r>
    </w:p>
    <w:p w:rsidR="00E95212" w:rsidRPr="00530D05" w:rsidRDefault="00E95212" w:rsidP="00F327CD">
      <w:pPr>
        <w:widowControl w:val="0"/>
        <w:autoSpaceDE w:val="0"/>
        <w:autoSpaceDN w:val="0"/>
        <w:adjustRightInd w:val="0"/>
        <w:jc w:val="center"/>
      </w:pPr>
    </w:p>
    <w:p w:rsidR="00E95212" w:rsidRPr="00530D05" w:rsidRDefault="00E95212" w:rsidP="00F327CD">
      <w:pPr>
        <w:widowControl w:val="0"/>
        <w:autoSpaceDE w:val="0"/>
        <w:autoSpaceDN w:val="0"/>
        <w:adjustRightInd w:val="0"/>
      </w:pPr>
      <w:r w:rsidRPr="00530D05">
        <w:t xml:space="preserve">от </w:t>
      </w:r>
      <w:r>
        <w:t xml:space="preserve"> 30.04.2015 г.   №  3/205-дмо</w:t>
      </w:r>
      <w:r w:rsidRPr="00530D05">
        <w:tab/>
      </w:r>
      <w:r w:rsidRPr="00530D05">
        <w:tab/>
      </w:r>
      <w:r w:rsidRPr="00530D05">
        <w:tab/>
      </w:r>
      <w:r w:rsidRPr="00530D05">
        <w:tab/>
      </w:r>
      <w:r w:rsidRPr="00530D05">
        <w:tab/>
      </w:r>
      <w:r w:rsidRPr="00530D05">
        <w:tab/>
      </w:r>
      <w:r>
        <w:t xml:space="preserve">              п.Забитуй</w:t>
      </w:r>
    </w:p>
    <w:p w:rsidR="00E95212" w:rsidRPr="00530D05" w:rsidRDefault="00E95212" w:rsidP="00F327CD">
      <w:pPr>
        <w:widowControl w:val="0"/>
        <w:autoSpaceDE w:val="0"/>
        <w:autoSpaceDN w:val="0"/>
        <w:adjustRightInd w:val="0"/>
        <w:jc w:val="center"/>
      </w:pPr>
    </w:p>
    <w:p w:rsidR="00E95212" w:rsidRDefault="00E95212" w:rsidP="00F327CD">
      <w:pPr>
        <w:widowControl w:val="0"/>
        <w:autoSpaceDE w:val="0"/>
        <w:autoSpaceDN w:val="0"/>
        <w:adjustRightInd w:val="0"/>
      </w:pPr>
      <w:r>
        <w:t xml:space="preserve">«О внесении изменений в решение </w:t>
      </w:r>
    </w:p>
    <w:p w:rsidR="00E95212" w:rsidRDefault="00E95212" w:rsidP="00F327CD">
      <w:pPr>
        <w:widowControl w:val="0"/>
        <w:autoSpaceDE w:val="0"/>
        <w:autoSpaceDN w:val="0"/>
        <w:adjustRightInd w:val="0"/>
      </w:pPr>
      <w:r>
        <w:t xml:space="preserve">Думы муниципального образования </w:t>
      </w:r>
    </w:p>
    <w:p w:rsidR="00E95212" w:rsidRDefault="00E95212" w:rsidP="00F327CD">
      <w:pPr>
        <w:widowControl w:val="0"/>
        <w:autoSpaceDE w:val="0"/>
        <w:autoSpaceDN w:val="0"/>
        <w:adjustRightInd w:val="0"/>
      </w:pPr>
      <w:r>
        <w:t xml:space="preserve">«Забитуй» от 21.11.2014 г. № 3/194-дмо </w:t>
      </w:r>
    </w:p>
    <w:p w:rsidR="00E95212" w:rsidRDefault="00E95212" w:rsidP="00F327CD">
      <w:pPr>
        <w:widowControl w:val="0"/>
        <w:autoSpaceDE w:val="0"/>
        <w:autoSpaceDN w:val="0"/>
        <w:adjustRightInd w:val="0"/>
      </w:pPr>
      <w:r>
        <w:t>«Об установлении и введении в действие</w:t>
      </w:r>
    </w:p>
    <w:p w:rsidR="00E95212" w:rsidRDefault="00E95212" w:rsidP="00F327CD">
      <w:pPr>
        <w:widowControl w:val="0"/>
        <w:autoSpaceDE w:val="0"/>
        <w:autoSpaceDN w:val="0"/>
        <w:adjustRightInd w:val="0"/>
      </w:pPr>
      <w:r>
        <w:t xml:space="preserve">Земельного налога на территории </w:t>
      </w:r>
    </w:p>
    <w:p w:rsidR="00E95212" w:rsidRDefault="00E95212" w:rsidP="00F327CD">
      <w:pPr>
        <w:widowControl w:val="0"/>
        <w:autoSpaceDE w:val="0"/>
        <w:autoSpaceDN w:val="0"/>
        <w:adjustRightInd w:val="0"/>
      </w:pPr>
      <w:r>
        <w:t xml:space="preserve">муниципального образования </w:t>
      </w:r>
    </w:p>
    <w:p w:rsidR="00E95212" w:rsidRPr="00FE7AE5" w:rsidRDefault="00E95212" w:rsidP="00F327CD">
      <w:pPr>
        <w:widowControl w:val="0"/>
        <w:autoSpaceDE w:val="0"/>
        <w:autoSpaceDN w:val="0"/>
        <w:adjustRightInd w:val="0"/>
      </w:pPr>
      <w:r>
        <w:t>«Забитуй»»</w:t>
      </w:r>
    </w:p>
    <w:p w:rsidR="00E95212" w:rsidRDefault="00E95212" w:rsidP="00C46E3A">
      <w:pPr>
        <w:widowControl w:val="0"/>
        <w:autoSpaceDE w:val="0"/>
        <w:autoSpaceDN w:val="0"/>
        <w:adjustRightInd w:val="0"/>
      </w:pP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Руководствуясь п.1 ст.4, ст.5, п.4 ст.12, ст.ст.15,17, главой 32 Налоговым кодексом Российской Федерации, ст.ст.14,17,35 Федерального закона от 06.10.2003 № 131-ФЗ «Об общих принципах организации местного самоуправления в Российской Федерации», на основании Устава муниципального образования «Забитуй», 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          Дума муниципального образования «Забитуй» 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center"/>
      </w:pPr>
      <w:r>
        <w:t>Р Е Ш И Л А:</w:t>
      </w:r>
    </w:p>
    <w:p w:rsidR="00E95212" w:rsidRPr="004303CF" w:rsidRDefault="00E95212" w:rsidP="00F327CD">
      <w:pPr>
        <w:widowControl w:val="0"/>
        <w:autoSpaceDE w:val="0"/>
        <w:autoSpaceDN w:val="0"/>
        <w:adjustRightInd w:val="0"/>
        <w:ind w:firstLine="567"/>
        <w:jc w:val="both"/>
      </w:pPr>
      <w:r>
        <w:t>1. Внести изменения в решение Думы муниципального образования «Забитуй» от 21.11.2014 г. № 3/194-дмо «Об установлении и введении в действие земельного налога на территории муниципального образования «Забитуй»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1.1. Вводную часть решения изложить в новой редакции «Руководствуясь ст.ст.14,35 Федерального закона от 06.10.2003 № 131-ФЗ «Об общих принципах организации местного самоуправления в Российской Федерации», ст.ст. 12,15 главой 31 Налоговым кодексом Российской Федерации с учетом изменений внесенных Федеральным законом от 04.10.2014 г. №284-ФЗ, на основании Устава муниципального образования «Забитуй»;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1.2. В разделе 1 Положения после слов «ставки земельного налога» добавить сова «в пределах установленных главой 31 НК РФ»;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1.3. В разделе 3 Положения пункта 3.1 в абзаце  2 исключить слова физическими лицами, являющимися индивидуальными предпринимателями»;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1.4. В пункте 3.2. раздела 3 Положения исключить слова «и физических лиц, являющихся индивидуальными предпринимателями,»;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1.5. В пункте 3.3. раздела 3 Положения исключить слова «и физических лиц, являющихся индивидуальными предпринимателями,»;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1.6. В пункте 3.4 раздела 3 Положения исключить слова «или индивидуальными предпринимателями»; 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1.7. В п.4.1. раздела 4 Положения  перед словом «Уплаты» добавить слово «От»;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2.В разделе 5 Положения п.5.1 исключить слова « а также право на налоговые льготы»;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3. Настоящее решение опубликовать в печатном средстве массовой информации «Забитуйский  вестник» и разместить на сайте в сети «Интернет».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4. Настоящее решение вступает в силу со дня его официального опубликования.</w:t>
      </w: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</w:p>
    <w:p w:rsidR="00E95212" w:rsidRDefault="00E95212" w:rsidP="00F327CD">
      <w:pPr>
        <w:widowControl w:val="0"/>
        <w:autoSpaceDE w:val="0"/>
        <w:autoSpaceDN w:val="0"/>
        <w:adjustRightInd w:val="0"/>
        <w:ind w:firstLine="540"/>
        <w:jc w:val="both"/>
      </w:pPr>
      <w:r>
        <w:t>Глава МО «Забитуй»                                                           С.П.Павленко</w:t>
      </w:r>
    </w:p>
    <w:p w:rsidR="00E95212" w:rsidRDefault="00E95212" w:rsidP="00C46E3A">
      <w:pPr>
        <w:ind w:left="5387"/>
      </w:pPr>
    </w:p>
    <w:p w:rsidR="00E95212" w:rsidRDefault="00E95212" w:rsidP="00C46E3A">
      <w:pPr>
        <w:ind w:left="5387"/>
      </w:pPr>
    </w:p>
    <w:p w:rsidR="00E95212" w:rsidRDefault="00E95212" w:rsidP="00C46E3A">
      <w:pPr>
        <w:ind w:left="5387"/>
      </w:pPr>
    </w:p>
    <w:p w:rsidR="00E95212" w:rsidRPr="00B50C02" w:rsidRDefault="00E95212" w:rsidP="00C46E3A">
      <w:pPr>
        <w:ind w:left="5387"/>
      </w:pPr>
      <w:r w:rsidRPr="00B50C02">
        <w:t>Приложение к решению Думы муниципального образования</w:t>
      </w:r>
      <w:r>
        <w:t xml:space="preserve"> «Забитуй» </w:t>
      </w:r>
    </w:p>
    <w:p w:rsidR="00E95212" w:rsidRPr="002C7A10" w:rsidRDefault="00E95212" w:rsidP="00C46E3A">
      <w:pPr>
        <w:rPr>
          <w:sz w:val="26"/>
          <w:szCs w:val="26"/>
        </w:rPr>
      </w:pPr>
    </w:p>
    <w:p w:rsidR="00E95212" w:rsidRPr="002C7A10" w:rsidRDefault="00E95212" w:rsidP="00C46E3A">
      <w:pPr>
        <w:jc w:val="center"/>
        <w:rPr>
          <w:sz w:val="26"/>
          <w:szCs w:val="26"/>
        </w:rPr>
      </w:pPr>
      <w:r w:rsidRPr="002C7A10">
        <w:rPr>
          <w:sz w:val="26"/>
          <w:szCs w:val="26"/>
        </w:rPr>
        <w:t>ПОЛОЖЕНИЕ</w:t>
      </w:r>
    </w:p>
    <w:p w:rsidR="00E95212" w:rsidRPr="002C7A10" w:rsidRDefault="00E95212" w:rsidP="00C46E3A">
      <w:pPr>
        <w:jc w:val="center"/>
        <w:rPr>
          <w:sz w:val="26"/>
          <w:szCs w:val="26"/>
        </w:rPr>
      </w:pPr>
      <w:r w:rsidRPr="002C7A10">
        <w:rPr>
          <w:sz w:val="26"/>
          <w:szCs w:val="26"/>
        </w:rPr>
        <w:t>о земельном налоге на территории муниц</w:t>
      </w:r>
      <w:r>
        <w:rPr>
          <w:sz w:val="26"/>
          <w:szCs w:val="26"/>
        </w:rPr>
        <w:t>ипального образования «Забитуй</w:t>
      </w:r>
      <w:r w:rsidRPr="002C7A10">
        <w:rPr>
          <w:sz w:val="26"/>
          <w:szCs w:val="26"/>
        </w:rPr>
        <w:t>»</w:t>
      </w:r>
    </w:p>
    <w:p w:rsidR="00E95212" w:rsidRPr="002C7A10" w:rsidRDefault="00E95212" w:rsidP="00C46E3A">
      <w:pPr>
        <w:jc w:val="center"/>
        <w:rPr>
          <w:sz w:val="26"/>
          <w:szCs w:val="26"/>
        </w:rPr>
      </w:pPr>
      <w:r w:rsidRPr="002C7A10">
        <w:rPr>
          <w:sz w:val="26"/>
          <w:szCs w:val="26"/>
        </w:rPr>
        <w:t>1. Общие положения</w:t>
      </w:r>
    </w:p>
    <w:p w:rsidR="00E95212" w:rsidRPr="002C7A10" w:rsidRDefault="00E95212" w:rsidP="00ED139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C7A10">
        <w:rPr>
          <w:sz w:val="26"/>
          <w:szCs w:val="26"/>
        </w:rPr>
        <w:t>Настоящим Положением в соответствии с Налоговым кодексом Российской Федерации на территории муниц</w:t>
      </w:r>
      <w:r>
        <w:rPr>
          <w:sz w:val="26"/>
          <w:szCs w:val="26"/>
        </w:rPr>
        <w:t>ипального образования «Забитуй</w:t>
      </w:r>
      <w:r w:rsidRPr="002C7A10">
        <w:rPr>
          <w:sz w:val="26"/>
          <w:szCs w:val="26"/>
        </w:rPr>
        <w:t>» определяются ставки земельного налога</w:t>
      </w:r>
      <w:r>
        <w:rPr>
          <w:sz w:val="26"/>
          <w:szCs w:val="26"/>
        </w:rPr>
        <w:t xml:space="preserve"> </w:t>
      </w:r>
      <w:r>
        <w:t>в пределах установленных главой 31 НК РФ</w:t>
      </w:r>
      <w:r w:rsidRPr="002C7A10">
        <w:rPr>
          <w:sz w:val="26"/>
          <w:szCs w:val="26"/>
        </w:rPr>
        <w:t>, порядок и сроки уплаты налога, налоговые льготы, порядок и сроки представления налогоплательщиками документов, подтверждающих пра</w:t>
      </w:r>
      <w:r>
        <w:rPr>
          <w:sz w:val="26"/>
          <w:szCs w:val="26"/>
        </w:rPr>
        <w:t>во на уменьшение налоговой базы.</w:t>
      </w:r>
    </w:p>
    <w:p w:rsidR="00E95212" w:rsidRPr="002C7A10" w:rsidRDefault="00E95212" w:rsidP="00C46E3A">
      <w:pPr>
        <w:jc w:val="center"/>
        <w:rPr>
          <w:sz w:val="26"/>
          <w:szCs w:val="26"/>
        </w:rPr>
      </w:pPr>
      <w:r w:rsidRPr="002C7A10">
        <w:rPr>
          <w:sz w:val="26"/>
          <w:szCs w:val="26"/>
        </w:rPr>
        <w:t>2. Налоговые ставки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2.1. Налоговые ставки устанавливаются в следующих размерах: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2.1.1.</w:t>
      </w:r>
      <w:r>
        <w:rPr>
          <w:sz w:val="26"/>
          <w:szCs w:val="26"/>
        </w:rPr>
        <w:t xml:space="preserve">   0,29 </w:t>
      </w:r>
      <w:r w:rsidRPr="002C7A10">
        <w:rPr>
          <w:sz w:val="26"/>
          <w:szCs w:val="26"/>
        </w:rPr>
        <w:t>процента от кадастровой стоимости земельного участка в отношении земельных участков:</w:t>
      </w:r>
    </w:p>
    <w:p w:rsidR="00E95212" w:rsidRPr="002C7A10" w:rsidRDefault="00E95212" w:rsidP="00C46E3A">
      <w:pPr>
        <w:rPr>
          <w:sz w:val="26"/>
          <w:szCs w:val="26"/>
        </w:rPr>
      </w:pPr>
      <w:r w:rsidRPr="002C7A10">
        <w:rPr>
          <w:sz w:val="26"/>
          <w:szCs w:val="26"/>
        </w:rPr>
        <w:tab/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95212" w:rsidRPr="002C7A10" w:rsidRDefault="00E95212" w:rsidP="00C46E3A">
      <w:pPr>
        <w:rPr>
          <w:sz w:val="26"/>
          <w:szCs w:val="26"/>
        </w:rPr>
      </w:pPr>
      <w:r w:rsidRPr="002C7A10">
        <w:rPr>
          <w:sz w:val="26"/>
          <w:szCs w:val="26"/>
        </w:rPr>
        <w:tab/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95212" w:rsidRPr="002C7A10" w:rsidRDefault="00E95212" w:rsidP="00C46E3A">
      <w:pPr>
        <w:rPr>
          <w:sz w:val="26"/>
          <w:szCs w:val="26"/>
        </w:rPr>
      </w:pPr>
      <w:r w:rsidRPr="002C7A10">
        <w:rPr>
          <w:sz w:val="26"/>
          <w:szCs w:val="26"/>
        </w:rPr>
        <w:tab/>
        <w:t>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95212" w:rsidRPr="002C7A10" w:rsidRDefault="00E95212" w:rsidP="00C46E3A">
      <w:pPr>
        <w:rPr>
          <w:sz w:val="26"/>
          <w:szCs w:val="26"/>
        </w:rPr>
      </w:pPr>
      <w:r w:rsidRPr="002C7A10">
        <w:rPr>
          <w:sz w:val="26"/>
          <w:szCs w:val="26"/>
        </w:rPr>
        <w:tab/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>
        <w:rPr>
          <w:sz w:val="26"/>
          <w:szCs w:val="26"/>
        </w:rPr>
        <w:t>2.1.2. 1,4</w:t>
      </w:r>
      <w:r w:rsidRPr="002C7A10">
        <w:rPr>
          <w:sz w:val="26"/>
          <w:szCs w:val="26"/>
        </w:rPr>
        <w:t xml:space="preserve"> процента от кадастровой стоимости земельного участка в отношении прочих земельных участков.</w:t>
      </w:r>
    </w:p>
    <w:p w:rsidR="00E95212" w:rsidRPr="002C7A10" w:rsidRDefault="00E95212" w:rsidP="00C46E3A">
      <w:pPr>
        <w:rPr>
          <w:sz w:val="26"/>
          <w:szCs w:val="26"/>
        </w:rPr>
      </w:pPr>
    </w:p>
    <w:p w:rsidR="00E95212" w:rsidRPr="002C7A10" w:rsidRDefault="00E95212" w:rsidP="00C46E3A">
      <w:pPr>
        <w:jc w:val="center"/>
        <w:rPr>
          <w:sz w:val="26"/>
          <w:szCs w:val="26"/>
        </w:rPr>
      </w:pPr>
      <w:r w:rsidRPr="002C7A10">
        <w:rPr>
          <w:sz w:val="26"/>
          <w:szCs w:val="26"/>
        </w:rPr>
        <w:t>3. Порядок и сроки уплаты налога и авансовых платежей по налогу</w:t>
      </w:r>
    </w:p>
    <w:p w:rsidR="00E95212" w:rsidRPr="002C7A10" w:rsidRDefault="00E95212" w:rsidP="00C46E3A">
      <w:pPr>
        <w:rPr>
          <w:sz w:val="26"/>
          <w:szCs w:val="26"/>
        </w:rPr>
      </w:pP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3.1. Налог, подлежащий уплате по истечении налогового периода, уплачивается налогоплательщиками:</w:t>
      </w:r>
    </w:p>
    <w:p w:rsidR="00E95212" w:rsidRPr="002C7A10" w:rsidRDefault="00E95212" w:rsidP="00C46E3A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организациями  - не позднее  5 февраля </w:t>
      </w:r>
      <w:r w:rsidRPr="002C7A10">
        <w:rPr>
          <w:sz w:val="26"/>
          <w:szCs w:val="26"/>
        </w:rPr>
        <w:t>года, следующего за истекшим налоговым периодом</w:t>
      </w:r>
    </w:p>
    <w:p w:rsidR="00E95212" w:rsidRPr="002C7A10" w:rsidRDefault="00E95212" w:rsidP="00C46E3A">
      <w:pPr>
        <w:rPr>
          <w:sz w:val="26"/>
          <w:szCs w:val="26"/>
        </w:rPr>
      </w:pPr>
      <w:r w:rsidRPr="002C7A10">
        <w:rPr>
          <w:sz w:val="26"/>
          <w:szCs w:val="26"/>
        </w:rPr>
        <w:tab/>
        <w:t xml:space="preserve">физическими лицами – </w:t>
      </w:r>
      <w:r>
        <w:rPr>
          <w:sz w:val="26"/>
          <w:szCs w:val="26"/>
        </w:rPr>
        <w:t xml:space="preserve"> не позднее 1 октября года, следующего за истекшим налоговым периодом в сроки, установленные п.1 ст.397 Налогового кодекса Российской Федерации.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3.2. Отчетными периодами для налогоплательщиков – организаций, признаются первый квартал, второй квартал и третий квартал календарного года.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3.3. Н</w:t>
      </w:r>
      <w:r>
        <w:rPr>
          <w:sz w:val="26"/>
          <w:szCs w:val="26"/>
        </w:rPr>
        <w:t xml:space="preserve">алогоплательщики – организации </w:t>
      </w:r>
      <w:r w:rsidRPr="002C7A10">
        <w:rPr>
          <w:sz w:val="26"/>
          <w:szCs w:val="26"/>
        </w:rPr>
        <w:t>уплачивают авансовые платежи по налогу не позднее последнего числа месяца, следующего за истекшим отчетным периодом, в размере произведения соответствующей налоговой базы и одной четвертой соответствующей налоговой ставки.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3.4. Сумма налога, подлежащая уплате в бюджет по итогам налогового периода, определяется налогоплательщиками,</w:t>
      </w:r>
      <w:r>
        <w:rPr>
          <w:sz w:val="26"/>
          <w:szCs w:val="26"/>
        </w:rPr>
        <w:t xml:space="preserve"> являющимися организациями</w:t>
      </w:r>
      <w:r w:rsidRPr="002C7A10">
        <w:rPr>
          <w:sz w:val="26"/>
          <w:szCs w:val="26"/>
        </w:rPr>
        <w:t>, как разница между суммой налога, исчисленной в соответствии с пунктом 1 ст. 396 Налогового кодекса Р</w:t>
      </w:r>
      <w:r>
        <w:rPr>
          <w:sz w:val="26"/>
          <w:szCs w:val="26"/>
        </w:rPr>
        <w:t xml:space="preserve">оссийской </w:t>
      </w:r>
      <w:r w:rsidRPr="002C7A10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2C7A10">
        <w:rPr>
          <w:sz w:val="26"/>
          <w:szCs w:val="26"/>
        </w:rPr>
        <w:t>, и суммами подлежащих уплате в течение налогового периода авансовых платежей по налогу.</w:t>
      </w:r>
    </w:p>
    <w:p w:rsidR="00E95212" w:rsidRPr="002C7A10" w:rsidRDefault="00E95212" w:rsidP="00C46E3A">
      <w:pPr>
        <w:rPr>
          <w:sz w:val="26"/>
          <w:szCs w:val="26"/>
        </w:rPr>
      </w:pPr>
    </w:p>
    <w:p w:rsidR="00E95212" w:rsidRPr="002C7A10" w:rsidRDefault="00E95212" w:rsidP="00C46E3A">
      <w:pPr>
        <w:jc w:val="center"/>
        <w:rPr>
          <w:sz w:val="26"/>
          <w:szCs w:val="26"/>
        </w:rPr>
      </w:pPr>
      <w:r w:rsidRPr="002C7A10">
        <w:rPr>
          <w:sz w:val="26"/>
          <w:szCs w:val="26"/>
        </w:rPr>
        <w:t>4. Налоговые льготы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4.1.</w:t>
      </w:r>
      <w:r>
        <w:rPr>
          <w:sz w:val="26"/>
          <w:szCs w:val="26"/>
        </w:rPr>
        <w:t xml:space="preserve"> От  у</w:t>
      </w:r>
      <w:r w:rsidRPr="002C7A10">
        <w:rPr>
          <w:sz w:val="26"/>
          <w:szCs w:val="26"/>
        </w:rPr>
        <w:t>платы земельного налога освобождаются: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4.1.1. Организации и физические лица, установленные статьей 395 Налогового кодекса Российской Федерации;</w:t>
      </w:r>
    </w:p>
    <w:p w:rsidR="00E95212" w:rsidRPr="002C7A10" w:rsidRDefault="00E95212" w:rsidP="00C46E3A">
      <w:pPr>
        <w:jc w:val="center"/>
        <w:rPr>
          <w:sz w:val="26"/>
          <w:szCs w:val="26"/>
        </w:rPr>
      </w:pPr>
      <w:r w:rsidRPr="002C7A10">
        <w:rPr>
          <w:sz w:val="26"/>
          <w:szCs w:val="26"/>
        </w:rPr>
        <w:t>5. Порядок и сроки предоставления налогоплательщиками документов, подтверждающих право на уменьшение нало</w:t>
      </w:r>
      <w:r>
        <w:rPr>
          <w:sz w:val="26"/>
          <w:szCs w:val="26"/>
        </w:rPr>
        <w:t>говой базы.</w:t>
      </w:r>
    </w:p>
    <w:p w:rsidR="00E95212" w:rsidRPr="002C7A10" w:rsidRDefault="00E95212" w:rsidP="00C46E3A">
      <w:pPr>
        <w:ind w:firstLine="708"/>
        <w:rPr>
          <w:sz w:val="26"/>
          <w:szCs w:val="26"/>
        </w:rPr>
      </w:pPr>
      <w:r w:rsidRPr="002C7A10">
        <w:rPr>
          <w:sz w:val="26"/>
          <w:szCs w:val="26"/>
        </w:rPr>
        <w:t>5.1. Документы, подтверждающие право н</w:t>
      </w:r>
      <w:r>
        <w:rPr>
          <w:sz w:val="26"/>
          <w:szCs w:val="26"/>
        </w:rPr>
        <w:t xml:space="preserve">а уменьшение налоговой базы, </w:t>
      </w:r>
      <w:r w:rsidRPr="002C7A10">
        <w:rPr>
          <w:sz w:val="26"/>
          <w:szCs w:val="26"/>
        </w:rPr>
        <w:t>представляются в налоговые органы по месту нахождения земельного участка в срок не позднее 1 февраля года, следующего за истекшим налоговым периодом.</w:t>
      </w:r>
    </w:p>
    <w:p w:rsidR="00E95212" w:rsidRDefault="00E95212"/>
    <w:p w:rsidR="00E95212" w:rsidRDefault="00E95212"/>
    <w:p w:rsidR="00E95212" w:rsidRDefault="00E95212"/>
    <w:p w:rsidR="00E95212" w:rsidRDefault="00E95212"/>
    <w:p w:rsidR="00E95212" w:rsidRDefault="00E95212"/>
    <w:p w:rsidR="00E95212" w:rsidRDefault="00E95212" w:rsidP="00D00DEB">
      <w:pPr>
        <w:widowControl w:val="0"/>
        <w:autoSpaceDE w:val="0"/>
        <w:autoSpaceDN w:val="0"/>
        <w:adjustRightInd w:val="0"/>
        <w:jc w:val="both"/>
      </w:pPr>
    </w:p>
    <w:sectPr w:rsidR="00E95212" w:rsidSect="0023581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545F0"/>
    <w:multiLevelType w:val="multilevel"/>
    <w:tmpl w:val="AF18D7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10AD"/>
    <w:rsid w:val="00046149"/>
    <w:rsid w:val="00053453"/>
    <w:rsid w:val="00085BA1"/>
    <w:rsid w:val="000E5228"/>
    <w:rsid w:val="0017425F"/>
    <w:rsid w:val="001936BD"/>
    <w:rsid w:val="0023581B"/>
    <w:rsid w:val="002C6D3E"/>
    <w:rsid w:val="002C7A10"/>
    <w:rsid w:val="003C0A66"/>
    <w:rsid w:val="003C5427"/>
    <w:rsid w:val="003E1A09"/>
    <w:rsid w:val="00427C7A"/>
    <w:rsid w:val="004303CF"/>
    <w:rsid w:val="00530D05"/>
    <w:rsid w:val="00534B9D"/>
    <w:rsid w:val="0053586C"/>
    <w:rsid w:val="00537A04"/>
    <w:rsid w:val="0054121B"/>
    <w:rsid w:val="0062130D"/>
    <w:rsid w:val="00627A13"/>
    <w:rsid w:val="00650EE3"/>
    <w:rsid w:val="00673BB8"/>
    <w:rsid w:val="00686D7F"/>
    <w:rsid w:val="007712F0"/>
    <w:rsid w:val="00793F82"/>
    <w:rsid w:val="007D684B"/>
    <w:rsid w:val="007E0189"/>
    <w:rsid w:val="008550D4"/>
    <w:rsid w:val="008F6F0A"/>
    <w:rsid w:val="009144B0"/>
    <w:rsid w:val="0096028D"/>
    <w:rsid w:val="00977E5F"/>
    <w:rsid w:val="009A0E73"/>
    <w:rsid w:val="009A2D99"/>
    <w:rsid w:val="00A6193E"/>
    <w:rsid w:val="00A735B1"/>
    <w:rsid w:val="00AB4013"/>
    <w:rsid w:val="00B210AD"/>
    <w:rsid w:val="00B50C02"/>
    <w:rsid w:val="00B54F00"/>
    <w:rsid w:val="00BE286B"/>
    <w:rsid w:val="00C04DDD"/>
    <w:rsid w:val="00C46E3A"/>
    <w:rsid w:val="00C513E3"/>
    <w:rsid w:val="00C80119"/>
    <w:rsid w:val="00D00DEB"/>
    <w:rsid w:val="00D24205"/>
    <w:rsid w:val="00E040BE"/>
    <w:rsid w:val="00E52A21"/>
    <w:rsid w:val="00E852F3"/>
    <w:rsid w:val="00E95212"/>
    <w:rsid w:val="00ED1392"/>
    <w:rsid w:val="00ED5C06"/>
    <w:rsid w:val="00EF51EF"/>
    <w:rsid w:val="00F017C0"/>
    <w:rsid w:val="00F06108"/>
    <w:rsid w:val="00F327CD"/>
    <w:rsid w:val="00F50E19"/>
    <w:rsid w:val="00F95DDC"/>
    <w:rsid w:val="00FA132F"/>
    <w:rsid w:val="00FD67C4"/>
    <w:rsid w:val="00FE7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0A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61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239</TotalTime>
  <Pages>3</Pages>
  <Words>875</Words>
  <Characters>4990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MTN</cp:lastModifiedBy>
  <cp:revision>22</cp:revision>
  <cp:lastPrinted>2015-05-04T03:34:00Z</cp:lastPrinted>
  <dcterms:created xsi:type="dcterms:W3CDTF">2014-03-20T08:31:00Z</dcterms:created>
  <dcterms:modified xsi:type="dcterms:W3CDTF">2015-05-04T03:35:00Z</dcterms:modified>
</cp:coreProperties>
</file>